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B7" w:rsidRDefault="00461DB7" w:rsidP="00DC6586">
      <w:pPr>
        <w:jc w:val="center"/>
        <w:rPr>
          <w:rFonts w:cstheme="minorHAnsi"/>
          <w:sz w:val="32"/>
          <w:szCs w:val="32"/>
        </w:rPr>
      </w:pPr>
      <w:r w:rsidRPr="00DC6586">
        <w:rPr>
          <w:rFonts w:cstheme="minorHAnsi"/>
          <w:sz w:val="32"/>
          <w:szCs w:val="32"/>
        </w:rPr>
        <w:t>THE JERSEY ASSOCIATION OF BOAT OWNERS ASSOCIATIONS</w:t>
      </w:r>
    </w:p>
    <w:p w:rsidR="00B71625" w:rsidRPr="00B71625" w:rsidRDefault="00B71625" w:rsidP="00DC6586">
      <w:pPr>
        <w:jc w:val="center"/>
        <w:rPr>
          <w:rFonts w:cstheme="minorHAnsi"/>
          <w:sz w:val="24"/>
          <w:szCs w:val="24"/>
        </w:rPr>
      </w:pPr>
      <w:proofErr w:type="gramStart"/>
      <w:r w:rsidRPr="00B71625">
        <w:rPr>
          <w:rFonts w:cstheme="minorHAnsi"/>
          <w:sz w:val="24"/>
          <w:szCs w:val="24"/>
        </w:rPr>
        <w:t>Email :</w:t>
      </w:r>
      <w:proofErr w:type="gramEnd"/>
      <w:r w:rsidRPr="00B71625">
        <w:rPr>
          <w:rFonts w:cstheme="minorHAnsi"/>
          <w:sz w:val="24"/>
          <w:szCs w:val="24"/>
        </w:rPr>
        <w:t xml:space="preserve"> jerseyboa@yahoo.com</w:t>
      </w:r>
    </w:p>
    <w:p w:rsidR="0071585D" w:rsidRPr="00577C22" w:rsidRDefault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Jersey Competition Regulatory Authority</w:t>
      </w:r>
    </w:p>
    <w:p w:rsidR="00FC5795" w:rsidRPr="00577C22" w:rsidRDefault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 xml:space="preserve">Salisbury House </w:t>
      </w:r>
    </w:p>
    <w:p w:rsidR="00BA52FB" w:rsidRPr="00577C22" w:rsidRDefault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1-9 Union Street</w:t>
      </w:r>
      <w:r w:rsidR="00C20113">
        <w:rPr>
          <w:rFonts w:cstheme="minorHAnsi"/>
          <w:sz w:val="20"/>
          <w:szCs w:val="20"/>
        </w:rPr>
        <w:tab/>
      </w:r>
      <w:r w:rsidR="00C20113">
        <w:rPr>
          <w:rFonts w:cstheme="minorHAnsi"/>
          <w:sz w:val="20"/>
          <w:szCs w:val="20"/>
        </w:rPr>
        <w:tab/>
      </w:r>
      <w:r w:rsidR="00C20113">
        <w:rPr>
          <w:rFonts w:cstheme="minorHAnsi"/>
          <w:sz w:val="20"/>
          <w:szCs w:val="20"/>
        </w:rPr>
        <w:tab/>
      </w:r>
      <w:r w:rsidR="00C20113">
        <w:rPr>
          <w:rFonts w:cstheme="minorHAnsi"/>
          <w:sz w:val="20"/>
          <w:szCs w:val="20"/>
        </w:rPr>
        <w:tab/>
      </w:r>
      <w:r w:rsidR="00C20113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C20113">
        <w:rPr>
          <w:rFonts w:cstheme="minorHAnsi"/>
          <w:sz w:val="20"/>
          <w:szCs w:val="20"/>
        </w:rPr>
        <w:t xml:space="preserve">SENT BY EMAIL </w:t>
      </w:r>
    </w:p>
    <w:p w:rsidR="00FC5795" w:rsidRPr="00577C22" w:rsidRDefault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 xml:space="preserve">St </w:t>
      </w:r>
      <w:proofErr w:type="spellStart"/>
      <w:r w:rsidRPr="00577C22">
        <w:rPr>
          <w:rFonts w:cstheme="minorHAnsi"/>
          <w:sz w:val="20"/>
          <w:szCs w:val="20"/>
        </w:rPr>
        <w:t>Helier</w:t>
      </w:r>
      <w:proofErr w:type="spellEnd"/>
      <w:r w:rsidRPr="00577C22">
        <w:rPr>
          <w:rFonts w:cstheme="minorHAnsi"/>
          <w:sz w:val="20"/>
          <w:szCs w:val="20"/>
        </w:rPr>
        <w:t xml:space="preserve"> </w:t>
      </w:r>
    </w:p>
    <w:p w:rsidR="00FC5795" w:rsidRPr="00577C22" w:rsidRDefault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Jersey JE2 3RF</w:t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</w:r>
      <w:r w:rsidR="00BA52FB">
        <w:rPr>
          <w:rFonts w:cstheme="minorHAnsi"/>
          <w:sz w:val="20"/>
          <w:szCs w:val="20"/>
        </w:rPr>
        <w:tab/>
        <w:t>22 December 2023</w:t>
      </w:r>
    </w:p>
    <w:p w:rsidR="00FC5795" w:rsidRPr="00577C22" w:rsidRDefault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Dear Sir</w:t>
      </w:r>
    </w:p>
    <w:p w:rsidR="00FC5795" w:rsidRPr="00577C22" w:rsidRDefault="00FC5795">
      <w:pPr>
        <w:rPr>
          <w:rFonts w:cstheme="minorHAnsi"/>
          <w:b/>
          <w:sz w:val="20"/>
          <w:szCs w:val="20"/>
        </w:rPr>
      </w:pPr>
      <w:r w:rsidRPr="00577C22">
        <w:rPr>
          <w:rFonts w:cstheme="minorHAnsi"/>
          <w:b/>
          <w:sz w:val="20"/>
          <w:szCs w:val="20"/>
        </w:rPr>
        <w:t xml:space="preserve">Ports of Jersey  </w:t>
      </w:r>
    </w:p>
    <w:p w:rsidR="00DA091D" w:rsidRDefault="00FC5795" w:rsidP="00DA091D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We represent the members of a number of formally-constituted boat owners associations for the various harbours in Jersey.</w:t>
      </w:r>
      <w:r w:rsidR="00DC6586">
        <w:rPr>
          <w:rFonts w:cstheme="minorHAnsi"/>
          <w:sz w:val="20"/>
          <w:szCs w:val="20"/>
        </w:rPr>
        <w:t xml:space="preserve"> These boat owners associations have banded together to tackle an oppressive abuse of a market-dominant position by Ports of Jersey (</w:t>
      </w:r>
      <w:proofErr w:type="spellStart"/>
      <w:r w:rsidR="00DC6586">
        <w:rPr>
          <w:rFonts w:cstheme="minorHAnsi"/>
          <w:sz w:val="20"/>
          <w:szCs w:val="20"/>
        </w:rPr>
        <w:t>PoJ</w:t>
      </w:r>
      <w:proofErr w:type="spellEnd"/>
      <w:r w:rsidR="00DC6586">
        <w:rPr>
          <w:rFonts w:cstheme="minorHAnsi"/>
          <w:sz w:val="20"/>
          <w:szCs w:val="20"/>
        </w:rPr>
        <w:t>)</w:t>
      </w:r>
      <w:r w:rsidR="00D9056E">
        <w:rPr>
          <w:rFonts w:cstheme="minorHAnsi"/>
          <w:sz w:val="20"/>
          <w:szCs w:val="20"/>
        </w:rPr>
        <w:t xml:space="preserve"> in res</w:t>
      </w:r>
      <w:r w:rsidR="00DC6586">
        <w:rPr>
          <w:rFonts w:cstheme="minorHAnsi"/>
          <w:sz w:val="20"/>
          <w:szCs w:val="20"/>
        </w:rPr>
        <w:t>p</w:t>
      </w:r>
      <w:r w:rsidR="00D9056E">
        <w:rPr>
          <w:rFonts w:cstheme="minorHAnsi"/>
          <w:sz w:val="20"/>
          <w:szCs w:val="20"/>
        </w:rPr>
        <w:t>e</w:t>
      </w:r>
      <w:r w:rsidR="00DC6586">
        <w:rPr>
          <w:rFonts w:cstheme="minorHAnsi"/>
          <w:sz w:val="20"/>
          <w:szCs w:val="20"/>
        </w:rPr>
        <w:t xml:space="preserve">ct of marina berthing and outlying harbour mooring. </w:t>
      </w:r>
    </w:p>
    <w:p w:rsidR="00DA091D" w:rsidRPr="00577C22" w:rsidRDefault="00DA091D" w:rsidP="00DA091D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 xml:space="preserve">Jersey is an island state, and owning a boat and using it to go fishing, head to the </w:t>
      </w:r>
      <w:proofErr w:type="spellStart"/>
      <w:r w:rsidRPr="00577C22">
        <w:rPr>
          <w:rFonts w:cstheme="minorHAnsi"/>
          <w:sz w:val="20"/>
          <w:szCs w:val="20"/>
        </w:rPr>
        <w:t>Minquiers</w:t>
      </w:r>
      <w:proofErr w:type="spellEnd"/>
      <w:r w:rsidRPr="00577C22">
        <w:rPr>
          <w:rFonts w:cstheme="minorHAnsi"/>
          <w:sz w:val="20"/>
          <w:szCs w:val="20"/>
        </w:rPr>
        <w:t xml:space="preserve"> or Les </w:t>
      </w:r>
      <w:proofErr w:type="spellStart"/>
      <w:r w:rsidRPr="00577C22">
        <w:rPr>
          <w:rFonts w:cstheme="minorHAnsi"/>
          <w:sz w:val="20"/>
          <w:szCs w:val="20"/>
        </w:rPr>
        <w:t>Ecrehous</w:t>
      </w:r>
      <w:proofErr w:type="spellEnd"/>
      <w:r w:rsidRPr="00577C22">
        <w:rPr>
          <w:rFonts w:cstheme="minorHAnsi"/>
          <w:sz w:val="20"/>
          <w:szCs w:val="20"/>
        </w:rPr>
        <w:t>, another bay, or to one of the sister islands, or even across to France, has always been an integral part of Jersey life.</w:t>
      </w:r>
    </w:p>
    <w:p w:rsidR="00DA091D" w:rsidRPr="00577C22" w:rsidRDefault="00DA091D" w:rsidP="00DA091D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 xml:space="preserve">A significant proportion of the population own or have access to a private boat. It is estimated that there are around 1,800 boats in the marinas in St </w:t>
      </w:r>
      <w:proofErr w:type="spellStart"/>
      <w:r w:rsidRPr="00577C22">
        <w:rPr>
          <w:rFonts w:cstheme="minorHAnsi"/>
          <w:sz w:val="20"/>
          <w:szCs w:val="20"/>
        </w:rPr>
        <w:t>Helier</w:t>
      </w:r>
      <w:proofErr w:type="spellEnd"/>
      <w:r w:rsidRPr="00577C22">
        <w:rPr>
          <w:rFonts w:cstheme="minorHAnsi"/>
          <w:sz w:val="20"/>
          <w:szCs w:val="20"/>
        </w:rPr>
        <w:t xml:space="preserve">, and the various moorings across a number of bays and St </w:t>
      </w:r>
      <w:proofErr w:type="spellStart"/>
      <w:r w:rsidRPr="00577C22">
        <w:rPr>
          <w:rFonts w:cstheme="minorHAnsi"/>
          <w:sz w:val="20"/>
          <w:szCs w:val="20"/>
        </w:rPr>
        <w:t>Aubins</w:t>
      </w:r>
      <w:proofErr w:type="spellEnd"/>
      <w:r w:rsidRPr="00577C22">
        <w:rPr>
          <w:rFonts w:cstheme="minorHAnsi"/>
          <w:sz w:val="20"/>
          <w:szCs w:val="20"/>
        </w:rPr>
        <w:t xml:space="preserve"> harbour.</w:t>
      </w:r>
      <w:r w:rsidR="008C0215">
        <w:rPr>
          <w:rFonts w:cstheme="minorHAnsi"/>
          <w:sz w:val="20"/>
          <w:szCs w:val="20"/>
        </w:rPr>
        <w:t xml:space="preserve"> </w:t>
      </w:r>
      <w:r w:rsidRPr="00577C22">
        <w:rPr>
          <w:rFonts w:cstheme="minorHAnsi"/>
          <w:sz w:val="20"/>
          <w:szCs w:val="20"/>
        </w:rPr>
        <w:t>The boat owners are a captive audience</w:t>
      </w:r>
      <w:r w:rsidR="006802BF">
        <w:rPr>
          <w:rFonts w:cstheme="minorHAnsi"/>
          <w:sz w:val="20"/>
          <w:szCs w:val="20"/>
        </w:rPr>
        <w:t>,</w:t>
      </w:r>
      <w:r w:rsidRPr="00577C22">
        <w:rPr>
          <w:rFonts w:cstheme="minorHAnsi"/>
          <w:sz w:val="20"/>
          <w:szCs w:val="20"/>
        </w:rPr>
        <w:t xml:space="preserve"> locked into the situation, as there is no other option but to keep our boats on a </w:t>
      </w:r>
      <w:r w:rsidR="00DC6586">
        <w:rPr>
          <w:rFonts w:cstheme="minorHAnsi"/>
          <w:sz w:val="20"/>
          <w:szCs w:val="20"/>
        </w:rPr>
        <w:t xml:space="preserve">berth or mooring controlled by </w:t>
      </w:r>
      <w:proofErr w:type="spellStart"/>
      <w:r w:rsidR="00461DB7">
        <w:rPr>
          <w:rFonts w:cstheme="minorHAnsi"/>
          <w:sz w:val="20"/>
          <w:szCs w:val="20"/>
        </w:rPr>
        <w:t>P</w:t>
      </w:r>
      <w:r w:rsidRPr="00577C22">
        <w:rPr>
          <w:rFonts w:cstheme="minorHAnsi"/>
          <w:sz w:val="20"/>
          <w:szCs w:val="20"/>
        </w:rPr>
        <w:t>oJ</w:t>
      </w:r>
      <w:proofErr w:type="spellEnd"/>
      <w:r w:rsidRPr="00577C22">
        <w:rPr>
          <w:rFonts w:cstheme="minorHAnsi"/>
          <w:sz w:val="20"/>
          <w:szCs w:val="20"/>
        </w:rPr>
        <w:t xml:space="preserve">. </w:t>
      </w:r>
    </w:p>
    <w:p w:rsidR="00FC5795" w:rsidRPr="00577C22" w:rsidRDefault="00DA091D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 xml:space="preserve">The harbours and mooring fields are an amenity of the island, which were owned by the people of </w:t>
      </w:r>
      <w:r>
        <w:rPr>
          <w:rFonts w:cstheme="minorHAnsi"/>
          <w:sz w:val="20"/>
          <w:szCs w:val="20"/>
        </w:rPr>
        <w:t>J</w:t>
      </w:r>
      <w:r w:rsidRPr="00577C22">
        <w:rPr>
          <w:rFonts w:cstheme="minorHAnsi"/>
          <w:sz w:val="20"/>
          <w:szCs w:val="20"/>
        </w:rPr>
        <w:t xml:space="preserve">ersey as a department of the States of Jersey, before the ‘corporatisation’ of </w:t>
      </w:r>
      <w:proofErr w:type="spellStart"/>
      <w:r w:rsidRPr="00577C22">
        <w:rPr>
          <w:rFonts w:cstheme="minorHAnsi"/>
          <w:sz w:val="20"/>
          <w:szCs w:val="20"/>
        </w:rPr>
        <w:t>PoJ</w:t>
      </w:r>
      <w:proofErr w:type="spellEnd"/>
      <w:r w:rsidRPr="00577C22">
        <w:rPr>
          <w:rFonts w:cstheme="minorHAnsi"/>
          <w:sz w:val="20"/>
          <w:szCs w:val="20"/>
        </w:rPr>
        <w:t xml:space="preserve">.  </w:t>
      </w:r>
      <w:r w:rsidR="00B71625">
        <w:rPr>
          <w:rFonts w:cstheme="minorHAnsi"/>
          <w:sz w:val="20"/>
          <w:szCs w:val="20"/>
        </w:rPr>
        <w:t xml:space="preserve">The legal framework for this,  Air and Sea Ports (Incorporation) (Jersey) Law 2015, clearly specifies that </w:t>
      </w:r>
      <w:proofErr w:type="spellStart"/>
      <w:r w:rsidR="00B71625">
        <w:rPr>
          <w:rFonts w:cstheme="minorHAnsi"/>
          <w:sz w:val="20"/>
          <w:szCs w:val="20"/>
        </w:rPr>
        <w:t>PoJ</w:t>
      </w:r>
      <w:proofErr w:type="spellEnd"/>
      <w:r w:rsidR="00B71625">
        <w:rPr>
          <w:rFonts w:cstheme="minorHAnsi"/>
          <w:sz w:val="20"/>
          <w:szCs w:val="20"/>
        </w:rPr>
        <w:t xml:space="preserve"> has public service obligations in respect of acting as custodian of Jersey harbours. </w:t>
      </w:r>
      <w:r w:rsidRPr="00577C22">
        <w:rPr>
          <w:rFonts w:cstheme="minorHAnsi"/>
          <w:sz w:val="20"/>
          <w:szCs w:val="20"/>
        </w:rPr>
        <w:t xml:space="preserve"> </w:t>
      </w:r>
    </w:p>
    <w:p w:rsidR="00577C22" w:rsidRPr="00577C22" w:rsidRDefault="00FC5795" w:rsidP="008E0CB8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We write to</w:t>
      </w:r>
      <w:r w:rsidR="006802BF">
        <w:rPr>
          <w:rFonts w:cstheme="minorHAnsi"/>
          <w:sz w:val="20"/>
          <w:szCs w:val="20"/>
        </w:rPr>
        <w:t>day to</w:t>
      </w:r>
      <w:r w:rsidRPr="00577C22">
        <w:rPr>
          <w:rFonts w:cstheme="minorHAnsi"/>
          <w:sz w:val="20"/>
          <w:szCs w:val="20"/>
        </w:rPr>
        <w:t xml:space="preserve"> lodge a formal complaint about what we believe </w:t>
      </w:r>
      <w:r w:rsidR="00DC6586">
        <w:rPr>
          <w:rFonts w:cstheme="minorHAnsi"/>
          <w:sz w:val="20"/>
          <w:szCs w:val="20"/>
        </w:rPr>
        <w:t>are breaches of competition law</w:t>
      </w:r>
      <w:r w:rsidR="00461DB7">
        <w:rPr>
          <w:rFonts w:cstheme="minorHAnsi"/>
          <w:sz w:val="20"/>
          <w:szCs w:val="20"/>
        </w:rPr>
        <w:t xml:space="preserve"> </w:t>
      </w:r>
      <w:r w:rsidRPr="00577C22">
        <w:rPr>
          <w:rFonts w:cstheme="minorHAnsi"/>
          <w:sz w:val="20"/>
          <w:szCs w:val="20"/>
        </w:rPr>
        <w:t>by Ports of Jersey (</w:t>
      </w:r>
      <w:proofErr w:type="spellStart"/>
      <w:r w:rsidRPr="00577C22">
        <w:rPr>
          <w:rFonts w:cstheme="minorHAnsi"/>
          <w:sz w:val="20"/>
          <w:szCs w:val="20"/>
        </w:rPr>
        <w:t>PoJ</w:t>
      </w:r>
      <w:proofErr w:type="spellEnd"/>
      <w:r w:rsidRPr="00577C22">
        <w:rPr>
          <w:rFonts w:cstheme="minorHAnsi"/>
          <w:sz w:val="20"/>
          <w:szCs w:val="20"/>
        </w:rPr>
        <w:t>)</w:t>
      </w:r>
      <w:r w:rsidR="00DC6586">
        <w:rPr>
          <w:rFonts w:cstheme="minorHAnsi"/>
          <w:sz w:val="20"/>
          <w:szCs w:val="20"/>
        </w:rPr>
        <w:t>,</w:t>
      </w:r>
      <w:r w:rsidR="00DC6586" w:rsidRPr="00DC6586">
        <w:rPr>
          <w:rFonts w:cstheme="minorHAnsi"/>
          <w:sz w:val="20"/>
          <w:szCs w:val="20"/>
        </w:rPr>
        <w:t xml:space="preserve"> </w:t>
      </w:r>
      <w:r w:rsidR="00DC6586">
        <w:rPr>
          <w:rFonts w:cstheme="minorHAnsi"/>
          <w:sz w:val="20"/>
          <w:szCs w:val="20"/>
        </w:rPr>
        <w:t>and/or their licence from JCRA.</w:t>
      </w:r>
    </w:p>
    <w:p w:rsidR="00FC5795" w:rsidRPr="00577C22" w:rsidRDefault="00DC6586" w:rsidP="008E0CB8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PoJ</w:t>
      </w:r>
      <w:proofErr w:type="spellEnd"/>
      <w:r w:rsidR="00FC5795" w:rsidRPr="00577C22">
        <w:rPr>
          <w:rFonts w:cstheme="minorHAnsi"/>
          <w:sz w:val="20"/>
          <w:szCs w:val="20"/>
        </w:rPr>
        <w:t xml:space="preserve"> stated </w:t>
      </w:r>
      <w:r>
        <w:rPr>
          <w:rFonts w:cstheme="minorHAnsi"/>
          <w:sz w:val="20"/>
          <w:szCs w:val="20"/>
        </w:rPr>
        <w:t xml:space="preserve">on 24 November </w:t>
      </w:r>
      <w:r w:rsidR="00FC5795" w:rsidRPr="00577C22">
        <w:rPr>
          <w:rFonts w:cstheme="minorHAnsi"/>
          <w:sz w:val="20"/>
          <w:szCs w:val="20"/>
        </w:rPr>
        <w:t xml:space="preserve">they will increase fees for the marinas and harbours by 11.1% </w:t>
      </w:r>
      <w:proofErr w:type="spellStart"/>
      <w:r w:rsidR="00FC5795" w:rsidRPr="00577C2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.</w:t>
      </w:r>
      <w:r w:rsidR="00FC5795" w:rsidRPr="00577C22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.</w:t>
      </w:r>
      <w:r w:rsidR="00FC5795" w:rsidRPr="00577C22">
        <w:rPr>
          <w:rFonts w:cstheme="minorHAnsi"/>
          <w:sz w:val="20"/>
          <w:szCs w:val="20"/>
        </w:rPr>
        <w:t>f</w:t>
      </w:r>
      <w:proofErr w:type="spellEnd"/>
      <w:r>
        <w:rPr>
          <w:rFonts w:cstheme="minorHAnsi"/>
          <w:sz w:val="20"/>
          <w:szCs w:val="20"/>
        </w:rPr>
        <w:t>.</w:t>
      </w:r>
      <w:r w:rsidR="00FC5795" w:rsidRPr="00577C22">
        <w:rPr>
          <w:rFonts w:cstheme="minorHAnsi"/>
          <w:sz w:val="20"/>
          <w:szCs w:val="20"/>
        </w:rPr>
        <w:t xml:space="preserve"> 1 January 2024. This is the maximum allowed under the pricing framework, being RPI (September) plus 1%.</w:t>
      </w:r>
    </w:p>
    <w:p w:rsidR="008E0CB8" w:rsidRPr="00577C22" w:rsidRDefault="00FC5795" w:rsidP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 xml:space="preserve">Their stated justification for doing so is that their revenues have suffered due to the pandemic and they need to generate revenue </w:t>
      </w:r>
      <w:r w:rsidR="008E0CB8" w:rsidRPr="00577C22">
        <w:rPr>
          <w:rFonts w:cstheme="minorHAnsi"/>
          <w:sz w:val="20"/>
          <w:szCs w:val="20"/>
        </w:rPr>
        <w:t>to fund the redevelopment of the commercial port and airport.</w:t>
      </w:r>
    </w:p>
    <w:p w:rsidR="008E0CB8" w:rsidRPr="00577C22" w:rsidRDefault="008E0CB8" w:rsidP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It is our view that using RPI (Sept</w:t>
      </w:r>
      <w:r w:rsidR="00DC6586">
        <w:rPr>
          <w:rFonts w:cstheme="minorHAnsi"/>
          <w:sz w:val="20"/>
          <w:szCs w:val="20"/>
        </w:rPr>
        <w:t>) of 10.1</w:t>
      </w:r>
      <w:r w:rsidRPr="00577C22">
        <w:rPr>
          <w:rFonts w:cstheme="minorHAnsi"/>
          <w:sz w:val="20"/>
          <w:szCs w:val="20"/>
        </w:rPr>
        <w:t xml:space="preserve">% is unreasonable as it includes a significant element due to housing costs, </w:t>
      </w:r>
      <w:r w:rsidR="00DC6586">
        <w:rPr>
          <w:rFonts w:cstheme="minorHAnsi"/>
          <w:sz w:val="20"/>
          <w:szCs w:val="20"/>
        </w:rPr>
        <w:t>which have no relevance to their operating costs. In our view,</w:t>
      </w:r>
      <w:r w:rsidRPr="00577C22">
        <w:rPr>
          <w:rFonts w:cstheme="minorHAnsi"/>
          <w:sz w:val="20"/>
          <w:szCs w:val="20"/>
        </w:rPr>
        <w:t xml:space="preserve"> RPI(X), underlying inflation, of 5.3% is a more appropriate measure to use. We note that UK inflation is now below 4%. </w:t>
      </w:r>
      <w:r w:rsidR="00DA091D">
        <w:rPr>
          <w:rFonts w:cstheme="minorHAnsi"/>
          <w:sz w:val="20"/>
          <w:szCs w:val="20"/>
        </w:rPr>
        <w:t xml:space="preserve">We believe the timing of an increase of this order of magnitude in a time of falling inflation is a blatant attempt to load the fee base ahead of the next pricing review.  </w:t>
      </w:r>
    </w:p>
    <w:p w:rsidR="008E0CB8" w:rsidRPr="00577C22" w:rsidRDefault="008E0CB8" w:rsidP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lastRenderedPageBreak/>
        <w:t xml:space="preserve">However, we acknowledge that </w:t>
      </w:r>
      <w:proofErr w:type="spellStart"/>
      <w:r w:rsidRPr="00577C22">
        <w:rPr>
          <w:rFonts w:cstheme="minorHAnsi"/>
          <w:sz w:val="20"/>
          <w:szCs w:val="20"/>
        </w:rPr>
        <w:t>PoJ</w:t>
      </w:r>
      <w:proofErr w:type="spellEnd"/>
      <w:r w:rsidRPr="00577C22">
        <w:rPr>
          <w:rFonts w:cstheme="minorHAnsi"/>
          <w:sz w:val="20"/>
          <w:szCs w:val="20"/>
        </w:rPr>
        <w:t xml:space="preserve"> do have the power to use this number under the pricing framework, though we believe they are abusing this power</w:t>
      </w:r>
      <w:r w:rsidR="00DC6586">
        <w:rPr>
          <w:rFonts w:cstheme="minorHAnsi"/>
          <w:sz w:val="20"/>
          <w:szCs w:val="20"/>
        </w:rPr>
        <w:t xml:space="preserve"> to exploit a statistical anomaly that was never envisaged when the pricing framework was put in place in 2019</w:t>
      </w:r>
      <w:r w:rsidRPr="00577C22">
        <w:rPr>
          <w:rFonts w:cstheme="minorHAnsi"/>
          <w:sz w:val="20"/>
          <w:szCs w:val="20"/>
        </w:rPr>
        <w:t xml:space="preserve">.  </w:t>
      </w:r>
    </w:p>
    <w:p w:rsidR="008E0CB8" w:rsidRDefault="008E0CB8" w:rsidP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We are not making any formal complaint about this aspect of the increase</w:t>
      </w:r>
      <w:r w:rsidR="00D9056E">
        <w:rPr>
          <w:rFonts w:cstheme="minorHAnsi"/>
          <w:sz w:val="20"/>
          <w:szCs w:val="20"/>
        </w:rPr>
        <w:t>, as we recognise it complies with the letter if not the spirit of the pricing framework</w:t>
      </w:r>
      <w:r w:rsidRPr="00577C22">
        <w:rPr>
          <w:rFonts w:cstheme="minorHAnsi"/>
          <w:sz w:val="20"/>
          <w:szCs w:val="20"/>
        </w:rPr>
        <w:t>.</w:t>
      </w:r>
    </w:p>
    <w:p w:rsidR="008E0CB8" w:rsidRPr="00577C22" w:rsidRDefault="008E0CB8" w:rsidP="00FC5795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There are th</w:t>
      </w:r>
      <w:r w:rsidR="00DA091D">
        <w:rPr>
          <w:rFonts w:cstheme="minorHAnsi"/>
          <w:sz w:val="20"/>
          <w:szCs w:val="20"/>
        </w:rPr>
        <w:t>ree matters about which we</w:t>
      </w:r>
      <w:r w:rsidRPr="00577C22">
        <w:rPr>
          <w:rFonts w:cstheme="minorHAnsi"/>
          <w:sz w:val="20"/>
          <w:szCs w:val="20"/>
        </w:rPr>
        <w:t xml:space="preserve"> </w:t>
      </w:r>
      <w:r w:rsidR="004B5A3C">
        <w:rPr>
          <w:rFonts w:cstheme="minorHAnsi"/>
          <w:sz w:val="20"/>
          <w:szCs w:val="20"/>
        </w:rPr>
        <w:t xml:space="preserve">are raising </w:t>
      </w:r>
      <w:r w:rsidRPr="00577C22">
        <w:rPr>
          <w:rFonts w:cstheme="minorHAnsi"/>
          <w:sz w:val="20"/>
          <w:szCs w:val="20"/>
        </w:rPr>
        <w:t>complaints</w:t>
      </w:r>
      <w:r w:rsidR="004B5A3C">
        <w:rPr>
          <w:rFonts w:cstheme="minorHAnsi"/>
          <w:sz w:val="20"/>
          <w:szCs w:val="20"/>
        </w:rPr>
        <w:t>:</w:t>
      </w:r>
      <w:r w:rsidRPr="00577C22">
        <w:rPr>
          <w:rFonts w:cstheme="minorHAnsi"/>
          <w:sz w:val="20"/>
          <w:szCs w:val="20"/>
        </w:rPr>
        <w:t xml:space="preserve">     </w:t>
      </w:r>
    </w:p>
    <w:p w:rsidR="00CC6A26" w:rsidRPr="00577C22" w:rsidRDefault="00CC6A26" w:rsidP="00CC6A26">
      <w:pPr>
        <w:pStyle w:val="ListParagraph"/>
        <w:numPr>
          <w:ilvl w:val="0"/>
          <w:numId w:val="2"/>
        </w:numPr>
        <w:ind w:left="0" w:firstLine="0"/>
        <w:rPr>
          <w:rFonts w:cstheme="minorHAnsi"/>
          <w:b/>
          <w:sz w:val="20"/>
          <w:szCs w:val="20"/>
        </w:rPr>
      </w:pPr>
      <w:r w:rsidRPr="00577C22">
        <w:rPr>
          <w:rFonts w:cstheme="minorHAnsi"/>
          <w:b/>
          <w:sz w:val="20"/>
          <w:szCs w:val="20"/>
        </w:rPr>
        <w:t>January 2023 to 2024 increase of nearly 23%</w:t>
      </w:r>
    </w:p>
    <w:p w:rsidR="00CC6A26" w:rsidRPr="00577C22" w:rsidRDefault="00CC6A26" w:rsidP="00CC6A26">
      <w:pPr>
        <w:pStyle w:val="ListParagraph"/>
        <w:ind w:left="0"/>
        <w:rPr>
          <w:rFonts w:cstheme="minorHAnsi"/>
          <w:sz w:val="20"/>
          <w:szCs w:val="20"/>
        </w:rPr>
      </w:pPr>
    </w:p>
    <w:p w:rsidR="008E0CB8" w:rsidRPr="00577C22" w:rsidRDefault="008E0CB8" w:rsidP="00CC6A26">
      <w:pPr>
        <w:pStyle w:val="ListParagraph"/>
        <w:ind w:left="0"/>
        <w:rPr>
          <w:rFonts w:cstheme="minorHAnsi"/>
          <w:sz w:val="20"/>
          <w:szCs w:val="20"/>
        </w:rPr>
      </w:pPr>
      <w:proofErr w:type="spellStart"/>
      <w:r w:rsidRPr="00577C22">
        <w:rPr>
          <w:rFonts w:cstheme="minorHAnsi"/>
          <w:sz w:val="20"/>
          <w:szCs w:val="20"/>
        </w:rPr>
        <w:t>PoJ</w:t>
      </w:r>
      <w:proofErr w:type="spellEnd"/>
      <w:r w:rsidRPr="00577C22">
        <w:rPr>
          <w:rFonts w:cstheme="minorHAnsi"/>
          <w:sz w:val="20"/>
          <w:szCs w:val="20"/>
        </w:rPr>
        <w:t xml:space="preserve"> increased fees by 10.4% </w:t>
      </w:r>
      <w:proofErr w:type="spellStart"/>
      <w:r w:rsidRPr="00577C22">
        <w:rPr>
          <w:rFonts w:cstheme="minorHAnsi"/>
          <w:sz w:val="20"/>
          <w:szCs w:val="20"/>
        </w:rPr>
        <w:t>w</w:t>
      </w:r>
      <w:r w:rsidR="00D9056E">
        <w:rPr>
          <w:rFonts w:cstheme="minorHAnsi"/>
          <w:sz w:val="20"/>
          <w:szCs w:val="20"/>
        </w:rPr>
        <w:t>.</w:t>
      </w:r>
      <w:r w:rsidRPr="00577C22">
        <w:rPr>
          <w:rFonts w:cstheme="minorHAnsi"/>
          <w:sz w:val="20"/>
          <w:szCs w:val="20"/>
        </w:rPr>
        <w:t>e</w:t>
      </w:r>
      <w:r w:rsidR="00D9056E">
        <w:rPr>
          <w:rFonts w:cstheme="minorHAnsi"/>
          <w:sz w:val="20"/>
          <w:szCs w:val="20"/>
        </w:rPr>
        <w:t>.</w:t>
      </w:r>
      <w:r w:rsidRPr="00577C22">
        <w:rPr>
          <w:rFonts w:cstheme="minorHAnsi"/>
          <w:sz w:val="20"/>
          <w:szCs w:val="20"/>
        </w:rPr>
        <w:t>f</w:t>
      </w:r>
      <w:proofErr w:type="spellEnd"/>
      <w:r w:rsidR="00D9056E">
        <w:rPr>
          <w:rFonts w:cstheme="minorHAnsi"/>
          <w:sz w:val="20"/>
          <w:szCs w:val="20"/>
        </w:rPr>
        <w:t>.</w:t>
      </w:r>
      <w:r w:rsidRPr="00577C22">
        <w:rPr>
          <w:rFonts w:cstheme="minorHAnsi"/>
          <w:sz w:val="20"/>
          <w:szCs w:val="20"/>
        </w:rPr>
        <w:t xml:space="preserve"> 1 March </w:t>
      </w:r>
      <w:proofErr w:type="gramStart"/>
      <w:r w:rsidRPr="00577C22">
        <w:rPr>
          <w:rFonts w:cstheme="minorHAnsi"/>
          <w:sz w:val="20"/>
          <w:szCs w:val="20"/>
        </w:rPr>
        <w:t>2023</w:t>
      </w:r>
      <w:r w:rsidR="00CC6A26" w:rsidRPr="00577C22">
        <w:rPr>
          <w:rFonts w:cstheme="minorHAnsi"/>
          <w:sz w:val="20"/>
          <w:szCs w:val="20"/>
        </w:rPr>
        <w:t>,</w:t>
      </w:r>
      <w:proofErr w:type="gramEnd"/>
      <w:r w:rsidR="00CC6A26" w:rsidRPr="00577C22">
        <w:rPr>
          <w:rFonts w:cstheme="minorHAnsi"/>
          <w:sz w:val="20"/>
          <w:szCs w:val="20"/>
        </w:rPr>
        <w:t xml:space="preserve"> and by 11.1% </w:t>
      </w:r>
      <w:proofErr w:type="spellStart"/>
      <w:r w:rsidR="00CC6A26" w:rsidRPr="00577C22">
        <w:rPr>
          <w:rFonts w:cstheme="minorHAnsi"/>
          <w:sz w:val="20"/>
          <w:szCs w:val="20"/>
        </w:rPr>
        <w:t>w</w:t>
      </w:r>
      <w:r w:rsidR="00D9056E">
        <w:rPr>
          <w:rFonts w:cstheme="minorHAnsi"/>
          <w:sz w:val="20"/>
          <w:szCs w:val="20"/>
        </w:rPr>
        <w:t>.</w:t>
      </w:r>
      <w:r w:rsidR="00CC6A26" w:rsidRPr="00577C22">
        <w:rPr>
          <w:rFonts w:cstheme="minorHAnsi"/>
          <w:sz w:val="20"/>
          <w:szCs w:val="20"/>
        </w:rPr>
        <w:t>e</w:t>
      </w:r>
      <w:r w:rsidR="00D9056E">
        <w:rPr>
          <w:rFonts w:cstheme="minorHAnsi"/>
          <w:sz w:val="20"/>
          <w:szCs w:val="20"/>
        </w:rPr>
        <w:t>.</w:t>
      </w:r>
      <w:r w:rsidR="00CC6A26" w:rsidRPr="00577C22">
        <w:rPr>
          <w:rFonts w:cstheme="minorHAnsi"/>
          <w:sz w:val="20"/>
          <w:szCs w:val="20"/>
        </w:rPr>
        <w:t>f</w:t>
      </w:r>
      <w:proofErr w:type="spellEnd"/>
      <w:r w:rsidR="00D9056E">
        <w:rPr>
          <w:rFonts w:cstheme="minorHAnsi"/>
          <w:sz w:val="20"/>
          <w:szCs w:val="20"/>
        </w:rPr>
        <w:t>.</w:t>
      </w:r>
      <w:r w:rsidR="00CC6A26" w:rsidRPr="00577C22">
        <w:rPr>
          <w:rFonts w:cstheme="minorHAnsi"/>
          <w:sz w:val="20"/>
          <w:szCs w:val="20"/>
        </w:rPr>
        <w:t xml:space="preserve"> 1 January 2024</w:t>
      </w:r>
      <w:r w:rsidRPr="00577C22">
        <w:rPr>
          <w:rFonts w:cstheme="minorHAnsi"/>
          <w:sz w:val="20"/>
          <w:szCs w:val="20"/>
        </w:rPr>
        <w:t xml:space="preserve"> </w:t>
      </w:r>
      <w:r w:rsidR="00FC5795" w:rsidRPr="00577C22">
        <w:rPr>
          <w:rFonts w:cstheme="minorHAnsi"/>
          <w:sz w:val="20"/>
          <w:szCs w:val="20"/>
        </w:rPr>
        <w:t xml:space="preserve"> </w:t>
      </w:r>
    </w:p>
    <w:p w:rsidR="00CC6A26" w:rsidRPr="00577C22" w:rsidRDefault="00D9056E" w:rsidP="008E0CB8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PoJ</w:t>
      </w:r>
      <w:proofErr w:type="spellEnd"/>
      <w:r>
        <w:rPr>
          <w:rFonts w:cstheme="minorHAnsi"/>
          <w:sz w:val="20"/>
          <w:szCs w:val="20"/>
        </w:rPr>
        <w:t xml:space="preserve"> say the deferral in 2023 was a dispensation</w:t>
      </w:r>
      <w:r w:rsidR="008C0215">
        <w:rPr>
          <w:rFonts w:cstheme="minorHAnsi"/>
          <w:sz w:val="20"/>
          <w:szCs w:val="20"/>
        </w:rPr>
        <w:t xml:space="preserve"> </w:t>
      </w:r>
      <w:r w:rsidR="00CC6A26" w:rsidRPr="00577C22">
        <w:rPr>
          <w:rFonts w:cstheme="minorHAnsi"/>
          <w:sz w:val="20"/>
          <w:szCs w:val="20"/>
        </w:rPr>
        <w:t xml:space="preserve">to soften the blow of a sharp increase. The lack of any dispensation for 2024 means that the compounding effect results in January 2024 fees increasing by nearly 23%. We submit </w:t>
      </w:r>
      <w:proofErr w:type="spellStart"/>
      <w:r>
        <w:rPr>
          <w:rFonts w:cstheme="minorHAnsi"/>
          <w:sz w:val="20"/>
          <w:szCs w:val="20"/>
        </w:rPr>
        <w:t>PoJ</w:t>
      </w:r>
      <w:proofErr w:type="spellEnd"/>
      <w:r>
        <w:rPr>
          <w:rFonts w:cstheme="minorHAnsi"/>
          <w:sz w:val="20"/>
          <w:szCs w:val="20"/>
        </w:rPr>
        <w:t xml:space="preserve"> chose to implement the fee increase in March 2023, and </w:t>
      </w:r>
      <w:r w:rsidR="00CC6A26" w:rsidRPr="00577C22">
        <w:rPr>
          <w:rFonts w:cstheme="minorHAnsi"/>
          <w:sz w:val="20"/>
          <w:szCs w:val="20"/>
        </w:rPr>
        <w:t xml:space="preserve">that </w:t>
      </w:r>
      <w:proofErr w:type="gramStart"/>
      <w:r w:rsidR="00CC6A26" w:rsidRPr="00577C22">
        <w:rPr>
          <w:rFonts w:cstheme="minorHAnsi"/>
          <w:sz w:val="20"/>
          <w:szCs w:val="20"/>
        </w:rPr>
        <w:t>a fee increase</w:t>
      </w:r>
      <w:proofErr w:type="gramEnd"/>
      <w:r w:rsidR="00CC6A26" w:rsidRPr="00577C22">
        <w:rPr>
          <w:rFonts w:cstheme="minorHAnsi"/>
          <w:sz w:val="20"/>
          <w:szCs w:val="20"/>
        </w:rPr>
        <w:t xml:space="preserve"> of this order</w:t>
      </w:r>
      <w:r>
        <w:rPr>
          <w:rFonts w:cstheme="minorHAnsi"/>
          <w:sz w:val="20"/>
          <w:szCs w:val="20"/>
        </w:rPr>
        <w:t xml:space="preserve"> of magnitude</w:t>
      </w:r>
      <w:r w:rsidR="00CC6A26" w:rsidRPr="00577C22">
        <w:rPr>
          <w:rFonts w:cstheme="minorHAnsi"/>
          <w:sz w:val="20"/>
          <w:szCs w:val="20"/>
        </w:rPr>
        <w:t xml:space="preserve"> is a breach of the pricing framework. </w:t>
      </w:r>
    </w:p>
    <w:p w:rsidR="00FC5795" w:rsidRPr="00577C22" w:rsidRDefault="00CC6A26" w:rsidP="00CC6A26">
      <w:pPr>
        <w:pStyle w:val="ListParagraph"/>
        <w:numPr>
          <w:ilvl w:val="0"/>
          <w:numId w:val="2"/>
        </w:numPr>
        <w:ind w:left="709" w:hanging="720"/>
        <w:rPr>
          <w:rFonts w:cstheme="minorHAnsi"/>
          <w:b/>
          <w:sz w:val="20"/>
          <w:szCs w:val="20"/>
        </w:rPr>
      </w:pPr>
      <w:r w:rsidRPr="00577C22">
        <w:rPr>
          <w:rFonts w:cstheme="minorHAnsi"/>
          <w:sz w:val="20"/>
          <w:szCs w:val="20"/>
        </w:rPr>
        <w:t xml:space="preserve"> </w:t>
      </w:r>
      <w:r w:rsidRPr="00577C22">
        <w:rPr>
          <w:rFonts w:cstheme="minorHAnsi"/>
          <w:b/>
          <w:sz w:val="20"/>
          <w:szCs w:val="20"/>
        </w:rPr>
        <w:t>Cross</w:t>
      </w:r>
      <w:r w:rsidR="008C0215">
        <w:rPr>
          <w:rFonts w:cstheme="minorHAnsi"/>
          <w:b/>
          <w:sz w:val="20"/>
          <w:szCs w:val="20"/>
        </w:rPr>
        <w:t>-</w:t>
      </w:r>
      <w:r w:rsidRPr="00577C22">
        <w:rPr>
          <w:rFonts w:cstheme="minorHAnsi"/>
          <w:b/>
          <w:sz w:val="20"/>
          <w:szCs w:val="20"/>
        </w:rPr>
        <w:t>subsidisation by boat owners of redevelopment costs of commercial port and airport</w:t>
      </w:r>
    </w:p>
    <w:p w:rsidR="00F02959" w:rsidRPr="00577C22" w:rsidRDefault="004B5A3C" w:rsidP="00CC6A2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PoJ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CC6A26" w:rsidRPr="00577C22">
        <w:rPr>
          <w:rFonts w:cstheme="minorHAnsi"/>
          <w:sz w:val="20"/>
          <w:szCs w:val="20"/>
        </w:rPr>
        <w:t xml:space="preserve">financial statements in the annual report through to 2022 show that marinas revenues grew over the </w:t>
      </w:r>
      <w:r w:rsidR="00F02959" w:rsidRPr="00577C22">
        <w:rPr>
          <w:rFonts w:cstheme="minorHAnsi"/>
          <w:sz w:val="20"/>
          <w:szCs w:val="20"/>
        </w:rPr>
        <w:t>period 2019 through 2022. Given the swingeing fee increases impo</w:t>
      </w:r>
      <w:r w:rsidR="008C0215">
        <w:rPr>
          <w:rFonts w:cstheme="minorHAnsi"/>
          <w:sz w:val="20"/>
          <w:szCs w:val="20"/>
        </w:rPr>
        <w:t xml:space="preserve">sed in March 2023 there is </w:t>
      </w:r>
      <w:r w:rsidR="00F02959" w:rsidRPr="00577C22">
        <w:rPr>
          <w:rFonts w:cstheme="minorHAnsi"/>
          <w:sz w:val="20"/>
          <w:szCs w:val="20"/>
        </w:rPr>
        <w:t>no</w:t>
      </w:r>
      <w:r w:rsidR="00C20113">
        <w:rPr>
          <w:rFonts w:cstheme="minorHAnsi"/>
          <w:sz w:val="20"/>
          <w:szCs w:val="20"/>
        </w:rPr>
        <w:t xml:space="preserve"> doubt that marinas revenues will be</w:t>
      </w:r>
      <w:r w:rsidR="00F02959" w:rsidRPr="00577C22">
        <w:rPr>
          <w:rFonts w:cstheme="minorHAnsi"/>
          <w:sz w:val="20"/>
          <w:szCs w:val="20"/>
        </w:rPr>
        <w:t xml:space="preserve"> </w:t>
      </w:r>
      <w:r w:rsidR="00C20113">
        <w:rPr>
          <w:rFonts w:cstheme="minorHAnsi"/>
          <w:sz w:val="20"/>
          <w:szCs w:val="20"/>
        </w:rPr>
        <w:t xml:space="preserve">even further </w:t>
      </w:r>
      <w:r w:rsidR="00F02959" w:rsidRPr="00577C22">
        <w:rPr>
          <w:rFonts w:cstheme="minorHAnsi"/>
          <w:sz w:val="20"/>
          <w:szCs w:val="20"/>
        </w:rPr>
        <w:t xml:space="preserve">ahead for 2023 when the results are published. The stated reason that fees need to increase by 11.1% to cover revenues lost over the pandemic and the need to fund the redevelopment of the port and airport </w:t>
      </w:r>
      <w:r w:rsidR="00C20113">
        <w:rPr>
          <w:rFonts w:cstheme="minorHAnsi"/>
          <w:sz w:val="20"/>
          <w:szCs w:val="20"/>
        </w:rPr>
        <w:t xml:space="preserve">clearly </w:t>
      </w:r>
      <w:r w:rsidR="00F02959" w:rsidRPr="00577C22">
        <w:rPr>
          <w:rFonts w:cstheme="minorHAnsi"/>
          <w:sz w:val="20"/>
          <w:szCs w:val="20"/>
        </w:rPr>
        <w:t>mean</w:t>
      </w:r>
      <w:r w:rsidR="00C20113">
        <w:rPr>
          <w:rFonts w:cstheme="minorHAnsi"/>
          <w:sz w:val="20"/>
          <w:szCs w:val="20"/>
        </w:rPr>
        <w:t xml:space="preserve">s that </w:t>
      </w:r>
      <w:proofErr w:type="spellStart"/>
      <w:r w:rsidR="00C20113">
        <w:rPr>
          <w:rFonts w:cstheme="minorHAnsi"/>
          <w:sz w:val="20"/>
          <w:szCs w:val="20"/>
        </w:rPr>
        <w:t>PoJ</w:t>
      </w:r>
      <w:proofErr w:type="spellEnd"/>
      <w:r w:rsidR="00C20113">
        <w:rPr>
          <w:rFonts w:cstheme="minorHAnsi"/>
          <w:sz w:val="20"/>
          <w:szCs w:val="20"/>
        </w:rPr>
        <w:t xml:space="preserve"> are</w:t>
      </w:r>
      <w:r w:rsidR="00F02959" w:rsidRPr="00577C22">
        <w:rPr>
          <w:rFonts w:cstheme="minorHAnsi"/>
          <w:sz w:val="20"/>
          <w:szCs w:val="20"/>
        </w:rPr>
        <w:t xml:space="preserve"> looking to </w:t>
      </w:r>
      <w:r w:rsidR="00C20113">
        <w:rPr>
          <w:rFonts w:cstheme="minorHAnsi"/>
          <w:sz w:val="20"/>
          <w:szCs w:val="20"/>
        </w:rPr>
        <w:t xml:space="preserve">private </w:t>
      </w:r>
      <w:r w:rsidR="00F02959" w:rsidRPr="00577C22">
        <w:rPr>
          <w:rFonts w:cstheme="minorHAnsi"/>
          <w:sz w:val="20"/>
          <w:szCs w:val="20"/>
        </w:rPr>
        <w:t>boat-owners to cross-subsidise revenue shortfalls across the commercial port and airport business lines.</w:t>
      </w:r>
      <w:r w:rsidR="00B71625">
        <w:rPr>
          <w:rFonts w:cstheme="minorHAnsi"/>
          <w:sz w:val="20"/>
          <w:szCs w:val="20"/>
        </w:rPr>
        <w:t xml:space="preserve"> </w:t>
      </w:r>
    </w:p>
    <w:p w:rsidR="00577C22" w:rsidRDefault="00F02959" w:rsidP="00CC6A26">
      <w:pPr>
        <w:rPr>
          <w:rFonts w:cstheme="minorHAnsi"/>
          <w:sz w:val="20"/>
          <w:szCs w:val="20"/>
        </w:rPr>
      </w:pPr>
      <w:r w:rsidRPr="00577C22">
        <w:rPr>
          <w:rFonts w:cstheme="minorHAnsi"/>
          <w:sz w:val="20"/>
          <w:szCs w:val="20"/>
        </w:rPr>
        <w:t>We also note that the communication from the CEO about the fee increase on 24 November states that this increase does not apply to ‘customers with pre-existing business arrangements’.</w:t>
      </w:r>
      <w:r w:rsidR="006802BF">
        <w:rPr>
          <w:rFonts w:cstheme="minorHAnsi"/>
          <w:sz w:val="20"/>
          <w:szCs w:val="20"/>
        </w:rPr>
        <w:t xml:space="preserve"> </w:t>
      </w:r>
      <w:r w:rsidRPr="00577C22">
        <w:rPr>
          <w:rFonts w:cstheme="minorHAnsi"/>
          <w:sz w:val="20"/>
          <w:szCs w:val="20"/>
        </w:rPr>
        <w:t xml:space="preserve">We contend that much of </w:t>
      </w:r>
      <w:proofErr w:type="spellStart"/>
      <w:r w:rsidRPr="00577C22">
        <w:rPr>
          <w:rFonts w:cstheme="minorHAnsi"/>
          <w:sz w:val="20"/>
          <w:szCs w:val="20"/>
        </w:rPr>
        <w:t>PoJ</w:t>
      </w:r>
      <w:proofErr w:type="spellEnd"/>
      <w:r w:rsidRPr="00577C22">
        <w:rPr>
          <w:rFonts w:cstheme="minorHAnsi"/>
          <w:sz w:val="20"/>
          <w:szCs w:val="20"/>
        </w:rPr>
        <w:t xml:space="preserve"> revenue, in £ terms, comes from </w:t>
      </w:r>
      <w:r w:rsidR="004B5A3C">
        <w:rPr>
          <w:rFonts w:cstheme="minorHAnsi"/>
          <w:sz w:val="20"/>
          <w:szCs w:val="20"/>
        </w:rPr>
        <w:t>‘</w:t>
      </w:r>
      <w:r w:rsidRPr="00577C22">
        <w:rPr>
          <w:rFonts w:cstheme="minorHAnsi"/>
          <w:sz w:val="20"/>
          <w:szCs w:val="20"/>
        </w:rPr>
        <w:t xml:space="preserve">customers with pre-existing business arrangements’, who will be corporate customers of the airport or commercial port.  </w:t>
      </w:r>
      <w:r w:rsidR="00577C22" w:rsidRPr="00577C22">
        <w:rPr>
          <w:rFonts w:cstheme="minorHAnsi"/>
          <w:sz w:val="20"/>
          <w:szCs w:val="20"/>
        </w:rPr>
        <w:t xml:space="preserve">As such they are not being charged the same level of increased fees to cover the </w:t>
      </w:r>
      <w:r w:rsidR="00DE7AE8">
        <w:rPr>
          <w:rFonts w:cstheme="minorHAnsi"/>
          <w:sz w:val="20"/>
          <w:szCs w:val="20"/>
        </w:rPr>
        <w:t xml:space="preserve">claimed </w:t>
      </w:r>
      <w:r w:rsidR="00577C22" w:rsidRPr="00577C22">
        <w:rPr>
          <w:rFonts w:cstheme="minorHAnsi"/>
          <w:sz w:val="20"/>
          <w:szCs w:val="20"/>
        </w:rPr>
        <w:t>shortfalls from the pandemic, or the funding needed to redevelop the airport or port</w:t>
      </w:r>
      <w:r w:rsidR="00DE7AE8">
        <w:rPr>
          <w:rFonts w:cstheme="minorHAnsi"/>
          <w:sz w:val="20"/>
          <w:szCs w:val="20"/>
        </w:rPr>
        <w:t>, despite being the major users of these facilities</w:t>
      </w:r>
      <w:r w:rsidR="00577C22" w:rsidRPr="00577C22">
        <w:rPr>
          <w:rFonts w:cstheme="minorHAnsi"/>
          <w:sz w:val="20"/>
          <w:szCs w:val="20"/>
        </w:rPr>
        <w:t>. Instead, the boat-owners are being exploited</w:t>
      </w:r>
      <w:r w:rsidR="008C0215">
        <w:rPr>
          <w:rFonts w:cstheme="minorHAnsi"/>
          <w:sz w:val="20"/>
          <w:szCs w:val="20"/>
        </w:rPr>
        <w:t xml:space="preserve"> because we have no other solutions open to us</w:t>
      </w:r>
      <w:r w:rsidR="00577C22" w:rsidRPr="00577C22">
        <w:rPr>
          <w:rFonts w:cstheme="minorHAnsi"/>
          <w:sz w:val="20"/>
          <w:szCs w:val="20"/>
        </w:rPr>
        <w:t>. We believe this represents a breach of Guideline 5, Abuse of a Dominant Position.</w:t>
      </w:r>
      <w:r w:rsidR="00B71625">
        <w:rPr>
          <w:rFonts w:cstheme="minorHAnsi"/>
          <w:sz w:val="20"/>
          <w:szCs w:val="20"/>
        </w:rPr>
        <w:t xml:space="preserve"> We also contend that this may be a contravention of the public service obligations in respect of Jersey harbours.</w:t>
      </w:r>
    </w:p>
    <w:p w:rsidR="008C0215" w:rsidRDefault="008C0215" w:rsidP="00CC6A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 is no information in the public domain as to which customers of </w:t>
      </w:r>
      <w:proofErr w:type="spellStart"/>
      <w:proofErr w:type="gramStart"/>
      <w:r>
        <w:rPr>
          <w:rFonts w:cstheme="minorHAnsi"/>
          <w:sz w:val="20"/>
          <w:szCs w:val="20"/>
        </w:rPr>
        <w:t>PoJ</w:t>
      </w:r>
      <w:proofErr w:type="spellEnd"/>
      <w:r>
        <w:rPr>
          <w:rFonts w:cstheme="minorHAnsi"/>
          <w:sz w:val="20"/>
          <w:szCs w:val="20"/>
        </w:rPr>
        <w:t xml:space="preserve"> have such an arrangement</w:t>
      </w:r>
      <w:proofErr w:type="gramEnd"/>
      <w:r>
        <w:rPr>
          <w:rFonts w:cstheme="minorHAnsi"/>
          <w:sz w:val="20"/>
          <w:szCs w:val="20"/>
        </w:rPr>
        <w:t>, no</w:t>
      </w:r>
      <w:r w:rsidR="00C20113">
        <w:rPr>
          <w:rFonts w:cstheme="minorHAnsi"/>
          <w:sz w:val="20"/>
          <w:szCs w:val="20"/>
        </w:rPr>
        <w:t>r</w:t>
      </w:r>
      <w:r w:rsidR="00D663CD">
        <w:rPr>
          <w:rFonts w:cstheme="minorHAnsi"/>
          <w:sz w:val="20"/>
          <w:szCs w:val="20"/>
        </w:rPr>
        <w:t xml:space="preserve"> how much of their revenue</w:t>
      </w:r>
      <w:r>
        <w:rPr>
          <w:rFonts w:cstheme="minorHAnsi"/>
          <w:sz w:val="20"/>
          <w:szCs w:val="20"/>
        </w:rPr>
        <w:t xml:space="preserve"> </w:t>
      </w:r>
      <w:r w:rsidR="00C20113">
        <w:rPr>
          <w:rFonts w:cstheme="minorHAnsi"/>
          <w:sz w:val="20"/>
          <w:szCs w:val="20"/>
        </w:rPr>
        <w:t xml:space="preserve">is under contracts with </w:t>
      </w:r>
      <w:r>
        <w:rPr>
          <w:rFonts w:cstheme="minorHAnsi"/>
          <w:sz w:val="20"/>
          <w:szCs w:val="20"/>
        </w:rPr>
        <w:t xml:space="preserve">provisions that limit increases, but </w:t>
      </w:r>
      <w:r w:rsidR="00C20113">
        <w:rPr>
          <w:rFonts w:cstheme="minorHAnsi"/>
          <w:sz w:val="20"/>
          <w:szCs w:val="20"/>
        </w:rPr>
        <w:t>we are confident</w:t>
      </w:r>
      <w:r>
        <w:rPr>
          <w:rFonts w:cstheme="minorHAnsi"/>
          <w:sz w:val="20"/>
          <w:szCs w:val="20"/>
        </w:rPr>
        <w:t xml:space="preserve"> you can investigate </w:t>
      </w:r>
      <w:r w:rsidR="00DE7AE8">
        <w:rPr>
          <w:rFonts w:cstheme="minorHAnsi"/>
          <w:sz w:val="20"/>
          <w:szCs w:val="20"/>
        </w:rPr>
        <w:t xml:space="preserve">this </w:t>
      </w:r>
      <w:r>
        <w:rPr>
          <w:rFonts w:cstheme="minorHAnsi"/>
          <w:sz w:val="20"/>
          <w:szCs w:val="20"/>
        </w:rPr>
        <w:t xml:space="preserve">under your powers. </w:t>
      </w:r>
    </w:p>
    <w:p w:rsidR="004B5A3C" w:rsidRPr="006802BF" w:rsidRDefault="004B5A3C" w:rsidP="006802BF">
      <w:pPr>
        <w:pStyle w:val="ListParagraph"/>
        <w:numPr>
          <w:ilvl w:val="0"/>
          <w:numId w:val="2"/>
        </w:numPr>
        <w:ind w:left="567" w:hanging="567"/>
        <w:rPr>
          <w:rFonts w:cstheme="minorHAnsi"/>
          <w:b/>
          <w:sz w:val="20"/>
          <w:szCs w:val="20"/>
        </w:rPr>
      </w:pPr>
      <w:r w:rsidRPr="004B5A3C">
        <w:rPr>
          <w:rFonts w:cstheme="minorHAnsi"/>
          <w:b/>
          <w:sz w:val="20"/>
          <w:szCs w:val="20"/>
        </w:rPr>
        <w:t>Under reporting of complaints</w:t>
      </w:r>
    </w:p>
    <w:p w:rsidR="00DA091D" w:rsidRDefault="004B5A3C" w:rsidP="004B5A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 of the regulatory framework under which </w:t>
      </w:r>
      <w:proofErr w:type="spellStart"/>
      <w:r>
        <w:rPr>
          <w:rFonts w:cstheme="minorHAnsi"/>
          <w:sz w:val="20"/>
          <w:szCs w:val="20"/>
        </w:rPr>
        <w:t>PoJ</w:t>
      </w:r>
      <w:proofErr w:type="spellEnd"/>
      <w:r>
        <w:rPr>
          <w:rFonts w:cstheme="minorHAnsi"/>
          <w:sz w:val="20"/>
          <w:szCs w:val="20"/>
        </w:rPr>
        <w:t xml:space="preserve"> operate requires the reporting of complaints. The complaints</w:t>
      </w:r>
      <w:r w:rsidR="00E847D4">
        <w:rPr>
          <w:rFonts w:cstheme="minorHAnsi"/>
          <w:sz w:val="20"/>
          <w:szCs w:val="20"/>
        </w:rPr>
        <w:t xml:space="preserve"> policy for </w:t>
      </w:r>
      <w:proofErr w:type="spellStart"/>
      <w:r w:rsidR="00E847D4">
        <w:rPr>
          <w:rFonts w:cstheme="minorHAnsi"/>
          <w:sz w:val="20"/>
          <w:szCs w:val="20"/>
        </w:rPr>
        <w:t>PoJ</w:t>
      </w:r>
      <w:proofErr w:type="spellEnd"/>
      <w:r w:rsidR="00E847D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sets out that a complaint is any ‘expression of dissatisfaction’ and complaints may be received by phone, email, in person or in writing. The quarterly report file</w:t>
      </w:r>
      <w:r w:rsidR="00E847D4">
        <w:rPr>
          <w:rFonts w:cstheme="minorHAnsi"/>
          <w:sz w:val="20"/>
          <w:szCs w:val="20"/>
        </w:rPr>
        <w:t xml:space="preserve">d by </w:t>
      </w:r>
      <w:proofErr w:type="spellStart"/>
      <w:r w:rsidR="00E847D4">
        <w:rPr>
          <w:rFonts w:cstheme="minorHAnsi"/>
          <w:sz w:val="20"/>
          <w:szCs w:val="20"/>
        </w:rPr>
        <w:t>PoJ</w:t>
      </w:r>
      <w:proofErr w:type="spellEnd"/>
      <w:r w:rsidR="00E847D4">
        <w:rPr>
          <w:rFonts w:cstheme="minorHAnsi"/>
          <w:sz w:val="20"/>
          <w:szCs w:val="20"/>
        </w:rPr>
        <w:t xml:space="preserve"> to JCRA </w:t>
      </w:r>
      <w:r>
        <w:rPr>
          <w:rFonts w:cstheme="minorHAnsi"/>
          <w:sz w:val="20"/>
          <w:szCs w:val="20"/>
        </w:rPr>
        <w:t>show</w:t>
      </w:r>
      <w:r w:rsidR="00E847D4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3 complaints in 2022 and 3 so far in 2023. Our members are aware of many more complaints about </w:t>
      </w:r>
      <w:r w:rsidR="00C20113">
        <w:rPr>
          <w:rFonts w:cstheme="minorHAnsi"/>
          <w:sz w:val="20"/>
          <w:szCs w:val="20"/>
        </w:rPr>
        <w:t>a range</w:t>
      </w:r>
      <w:r>
        <w:rPr>
          <w:rFonts w:cstheme="minorHAnsi"/>
          <w:sz w:val="20"/>
          <w:szCs w:val="20"/>
        </w:rPr>
        <w:t xml:space="preserve"> </w:t>
      </w:r>
      <w:r w:rsidR="00C20113">
        <w:rPr>
          <w:rFonts w:cstheme="minorHAnsi"/>
          <w:sz w:val="20"/>
          <w:szCs w:val="20"/>
        </w:rPr>
        <w:t xml:space="preserve">of </w:t>
      </w:r>
      <w:r>
        <w:rPr>
          <w:rFonts w:cstheme="minorHAnsi"/>
          <w:sz w:val="20"/>
          <w:szCs w:val="20"/>
        </w:rPr>
        <w:t>aspects of marinas services, which have not been reported to JCRA</w:t>
      </w:r>
      <w:r w:rsidR="00DA091D">
        <w:rPr>
          <w:rFonts w:cstheme="minorHAnsi"/>
          <w:sz w:val="20"/>
          <w:szCs w:val="20"/>
        </w:rPr>
        <w:t xml:space="preserve">. </w:t>
      </w:r>
    </w:p>
    <w:p w:rsidR="00DA091D" w:rsidRDefault="00DA091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Many of these complaints were not raised through the on-line complain</w:t>
      </w:r>
      <w:r w:rsidR="00C20113">
        <w:rPr>
          <w:rFonts w:cstheme="minorHAnsi"/>
          <w:sz w:val="20"/>
          <w:szCs w:val="20"/>
        </w:rPr>
        <w:t>t logging process, but face-to-</w:t>
      </w:r>
      <w:r>
        <w:rPr>
          <w:rFonts w:cstheme="minorHAnsi"/>
          <w:sz w:val="20"/>
          <w:szCs w:val="20"/>
        </w:rPr>
        <w:t xml:space="preserve">face or </w:t>
      </w:r>
      <w:r w:rsidR="00C20113">
        <w:rPr>
          <w:rFonts w:cstheme="minorHAnsi"/>
          <w:sz w:val="20"/>
          <w:szCs w:val="20"/>
        </w:rPr>
        <w:t xml:space="preserve">by </w:t>
      </w:r>
      <w:r>
        <w:rPr>
          <w:rFonts w:cstheme="minorHAnsi"/>
          <w:sz w:val="20"/>
          <w:szCs w:val="20"/>
        </w:rPr>
        <w:t>phone, but they are st</w:t>
      </w:r>
      <w:r w:rsidR="00C20113">
        <w:rPr>
          <w:rFonts w:cstheme="minorHAnsi"/>
          <w:sz w:val="20"/>
          <w:szCs w:val="20"/>
        </w:rPr>
        <w:t>ill complaints, and required to</w:t>
      </w:r>
      <w:r>
        <w:rPr>
          <w:rFonts w:cstheme="minorHAnsi"/>
          <w:sz w:val="20"/>
          <w:szCs w:val="20"/>
        </w:rPr>
        <w:t xml:space="preserve"> </w:t>
      </w:r>
      <w:r w:rsidR="00C20113">
        <w:rPr>
          <w:rFonts w:cstheme="minorHAnsi"/>
          <w:sz w:val="20"/>
          <w:szCs w:val="20"/>
        </w:rPr>
        <w:t xml:space="preserve">be recorded and managed </w:t>
      </w:r>
      <w:r>
        <w:rPr>
          <w:rFonts w:cstheme="minorHAnsi"/>
          <w:sz w:val="20"/>
          <w:szCs w:val="20"/>
        </w:rPr>
        <w:t xml:space="preserve">by </w:t>
      </w:r>
      <w:proofErr w:type="spellStart"/>
      <w:r>
        <w:rPr>
          <w:rFonts w:cstheme="minorHAnsi"/>
          <w:sz w:val="20"/>
          <w:szCs w:val="20"/>
        </w:rPr>
        <w:t>PoJ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A32773">
        <w:rPr>
          <w:rFonts w:cstheme="minorHAnsi"/>
          <w:sz w:val="20"/>
          <w:szCs w:val="20"/>
        </w:rPr>
        <w:t xml:space="preserve">under their documented process </w:t>
      </w:r>
      <w:r>
        <w:rPr>
          <w:rFonts w:cstheme="minorHAnsi"/>
          <w:sz w:val="20"/>
          <w:szCs w:val="20"/>
        </w:rPr>
        <w:t xml:space="preserve">as complaints. </w:t>
      </w:r>
      <w:r w:rsidR="00BB126B">
        <w:rPr>
          <w:rFonts w:cstheme="minorHAnsi"/>
          <w:sz w:val="20"/>
          <w:szCs w:val="20"/>
        </w:rPr>
        <w:t>Our constituent member associations are reviewing their records and co</w:t>
      </w:r>
      <w:r w:rsidR="00A32773">
        <w:rPr>
          <w:rFonts w:cstheme="minorHAnsi"/>
          <w:sz w:val="20"/>
          <w:szCs w:val="20"/>
        </w:rPr>
        <w:t>ntacting their members to get a</w:t>
      </w:r>
      <w:r w:rsidR="00BB126B">
        <w:rPr>
          <w:rFonts w:cstheme="minorHAnsi"/>
          <w:sz w:val="20"/>
          <w:szCs w:val="20"/>
        </w:rPr>
        <w:t xml:space="preserve"> full tally of matters they believe they </w:t>
      </w:r>
      <w:r w:rsidR="00DE7AE8">
        <w:rPr>
          <w:rFonts w:cstheme="minorHAnsi"/>
          <w:sz w:val="20"/>
          <w:szCs w:val="20"/>
        </w:rPr>
        <w:t xml:space="preserve">have </w:t>
      </w:r>
      <w:proofErr w:type="gramStart"/>
      <w:r w:rsidR="00BB126B">
        <w:rPr>
          <w:rFonts w:cstheme="minorHAnsi"/>
          <w:sz w:val="20"/>
          <w:szCs w:val="20"/>
        </w:rPr>
        <w:t>raised</w:t>
      </w:r>
      <w:proofErr w:type="gramEnd"/>
      <w:r w:rsidR="00BB126B">
        <w:rPr>
          <w:rFonts w:cstheme="minorHAnsi"/>
          <w:sz w:val="20"/>
          <w:szCs w:val="20"/>
        </w:rPr>
        <w:t xml:space="preserve"> as complaints</w:t>
      </w:r>
      <w:r w:rsidR="00DE7AE8">
        <w:rPr>
          <w:rFonts w:cstheme="minorHAnsi"/>
          <w:sz w:val="20"/>
          <w:szCs w:val="20"/>
        </w:rPr>
        <w:t xml:space="preserve"> in the past</w:t>
      </w:r>
      <w:r w:rsidR="00BB126B">
        <w:rPr>
          <w:rFonts w:cstheme="minorHAnsi"/>
          <w:sz w:val="20"/>
          <w:szCs w:val="20"/>
        </w:rPr>
        <w:t xml:space="preserve">, </w:t>
      </w:r>
      <w:r w:rsidR="00BB126B">
        <w:rPr>
          <w:rFonts w:cstheme="minorHAnsi"/>
          <w:sz w:val="20"/>
          <w:szCs w:val="20"/>
        </w:rPr>
        <w:lastRenderedPageBreak/>
        <w:t xml:space="preserve">to highlight the extent of the under-reporting. </w:t>
      </w:r>
      <w:r>
        <w:rPr>
          <w:rFonts w:cstheme="minorHAnsi"/>
          <w:sz w:val="20"/>
          <w:szCs w:val="20"/>
        </w:rPr>
        <w:t xml:space="preserve">This </w:t>
      </w:r>
      <w:r w:rsidR="00C20113">
        <w:rPr>
          <w:rFonts w:cstheme="minorHAnsi"/>
          <w:sz w:val="20"/>
          <w:szCs w:val="20"/>
        </w:rPr>
        <w:t xml:space="preserve">is in our view a much more serious matter than simply an administrative oversight. The </w:t>
      </w:r>
      <w:r>
        <w:rPr>
          <w:rFonts w:cstheme="minorHAnsi"/>
          <w:sz w:val="20"/>
          <w:szCs w:val="20"/>
        </w:rPr>
        <w:t xml:space="preserve">significant under-reporting of complaints has allowed </w:t>
      </w:r>
      <w:proofErr w:type="spellStart"/>
      <w:r>
        <w:rPr>
          <w:rFonts w:cstheme="minorHAnsi"/>
          <w:sz w:val="20"/>
          <w:szCs w:val="20"/>
        </w:rPr>
        <w:t>PoJ</w:t>
      </w:r>
      <w:proofErr w:type="spellEnd"/>
      <w:r>
        <w:rPr>
          <w:rFonts w:cstheme="minorHAnsi"/>
          <w:sz w:val="20"/>
          <w:szCs w:val="20"/>
        </w:rPr>
        <w:t xml:space="preserve"> to misrepresent to JCRA that its customers </w:t>
      </w:r>
      <w:r w:rsidR="00A32773">
        <w:rPr>
          <w:rFonts w:cstheme="minorHAnsi"/>
          <w:sz w:val="20"/>
          <w:szCs w:val="20"/>
        </w:rPr>
        <w:t>are satisfied with the proposition, service and pricing</w:t>
      </w:r>
      <w:r w:rsidR="00C20113">
        <w:rPr>
          <w:rFonts w:cstheme="minorHAnsi"/>
          <w:sz w:val="20"/>
          <w:szCs w:val="20"/>
        </w:rPr>
        <w:t>, when the opposite is the case</w:t>
      </w:r>
      <w:r w:rsidR="00A32773">
        <w:rPr>
          <w:rFonts w:cstheme="minorHAnsi"/>
          <w:sz w:val="20"/>
          <w:szCs w:val="20"/>
        </w:rPr>
        <w:t xml:space="preserve">. </w:t>
      </w:r>
      <w:r w:rsidR="004B5A3C">
        <w:rPr>
          <w:rFonts w:cstheme="minorHAnsi"/>
          <w:sz w:val="20"/>
          <w:szCs w:val="20"/>
        </w:rPr>
        <w:t xml:space="preserve">   </w:t>
      </w:r>
    </w:p>
    <w:p w:rsidR="00BB126B" w:rsidRDefault="00BB126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of our boat owner associations and yacht clubs</w:t>
      </w:r>
      <w:r w:rsidR="006802BF">
        <w:rPr>
          <w:rFonts w:cstheme="minorHAnsi"/>
          <w:sz w:val="20"/>
          <w:szCs w:val="20"/>
        </w:rPr>
        <w:t xml:space="preserve"> have written</w:t>
      </w:r>
      <w:r>
        <w:rPr>
          <w:rFonts w:cstheme="minorHAnsi"/>
          <w:sz w:val="20"/>
          <w:szCs w:val="20"/>
        </w:rPr>
        <w:t xml:space="preserve"> to </w:t>
      </w:r>
      <w:proofErr w:type="spellStart"/>
      <w:r w:rsidR="006802BF">
        <w:rPr>
          <w:rFonts w:cstheme="minorHAnsi"/>
          <w:sz w:val="20"/>
          <w:szCs w:val="20"/>
        </w:rPr>
        <w:t>PoJ</w:t>
      </w:r>
      <w:proofErr w:type="spellEnd"/>
      <w:r w:rsidR="006802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on 8 December </w:t>
      </w:r>
      <w:r w:rsidRPr="00BB126B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specimen </w:t>
      </w:r>
      <w:r w:rsidRPr="00BB126B">
        <w:rPr>
          <w:rFonts w:cstheme="minorHAnsi"/>
          <w:sz w:val="20"/>
          <w:szCs w:val="20"/>
        </w:rPr>
        <w:t>copy attached</w:t>
      </w:r>
      <w:r>
        <w:rPr>
          <w:rFonts w:cstheme="minorHAnsi"/>
          <w:sz w:val="20"/>
          <w:szCs w:val="20"/>
        </w:rPr>
        <w:t xml:space="preserve">) </w:t>
      </w:r>
      <w:proofErr w:type="gramStart"/>
      <w:r w:rsidR="006802BF">
        <w:rPr>
          <w:rFonts w:cstheme="minorHAnsi"/>
          <w:sz w:val="20"/>
          <w:szCs w:val="20"/>
        </w:rPr>
        <w:t xml:space="preserve">requesting </w:t>
      </w:r>
      <w:r>
        <w:rPr>
          <w:rFonts w:cstheme="minorHAnsi"/>
          <w:sz w:val="20"/>
          <w:szCs w:val="20"/>
        </w:rPr>
        <w:t>:</w:t>
      </w:r>
      <w:proofErr w:type="gramEnd"/>
    </w:p>
    <w:p w:rsidR="00BB126B" w:rsidRDefault="006802BF" w:rsidP="00BB126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B126B">
        <w:rPr>
          <w:rFonts w:cstheme="minorHAnsi"/>
          <w:sz w:val="20"/>
          <w:szCs w:val="20"/>
        </w:rPr>
        <w:t xml:space="preserve">they limit the increase to RPI(X) </w:t>
      </w:r>
      <w:r w:rsidR="00D9056E">
        <w:rPr>
          <w:rFonts w:cstheme="minorHAnsi"/>
          <w:sz w:val="20"/>
          <w:szCs w:val="20"/>
        </w:rPr>
        <w:t xml:space="preserve">of 5.3% ; </w:t>
      </w:r>
      <w:r w:rsidRPr="00BB126B">
        <w:rPr>
          <w:rFonts w:cstheme="minorHAnsi"/>
          <w:sz w:val="20"/>
          <w:szCs w:val="20"/>
        </w:rPr>
        <w:t xml:space="preserve">and </w:t>
      </w:r>
    </w:p>
    <w:p w:rsidR="00BB126B" w:rsidRPr="00BB126B" w:rsidRDefault="006802BF" w:rsidP="00BB126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B126B">
        <w:rPr>
          <w:rFonts w:cstheme="minorHAnsi"/>
          <w:sz w:val="20"/>
          <w:szCs w:val="20"/>
        </w:rPr>
        <w:t>defer</w:t>
      </w:r>
      <w:r w:rsidR="00D9056E">
        <w:rPr>
          <w:rFonts w:cstheme="minorHAnsi"/>
          <w:sz w:val="20"/>
          <w:szCs w:val="20"/>
        </w:rPr>
        <w:t xml:space="preserve"> the implementation till 1 M</w:t>
      </w:r>
      <w:r w:rsidRPr="00BB126B">
        <w:rPr>
          <w:rFonts w:cstheme="minorHAnsi"/>
          <w:sz w:val="20"/>
          <w:szCs w:val="20"/>
        </w:rPr>
        <w:t>arch</w:t>
      </w:r>
      <w:r w:rsidR="00D9056E">
        <w:rPr>
          <w:rFonts w:cstheme="minorHAnsi"/>
          <w:sz w:val="20"/>
          <w:szCs w:val="20"/>
        </w:rPr>
        <w:t xml:space="preserve"> 2024</w:t>
      </w:r>
      <w:r w:rsidRPr="00BB126B">
        <w:rPr>
          <w:rFonts w:cstheme="minorHAnsi"/>
          <w:sz w:val="20"/>
          <w:szCs w:val="20"/>
        </w:rPr>
        <w:t xml:space="preserve"> </w:t>
      </w:r>
    </w:p>
    <w:p w:rsidR="006802BF" w:rsidRPr="00BB126B" w:rsidRDefault="00BB126B" w:rsidP="00BB126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6802BF" w:rsidRPr="00BB126B">
        <w:rPr>
          <w:rFonts w:cstheme="minorHAnsi"/>
          <w:sz w:val="20"/>
          <w:szCs w:val="20"/>
        </w:rPr>
        <w:t xml:space="preserve">egrettably they have rejected this (see letter attached), so we </w:t>
      </w:r>
      <w:r>
        <w:rPr>
          <w:rFonts w:cstheme="minorHAnsi"/>
          <w:sz w:val="20"/>
          <w:szCs w:val="20"/>
        </w:rPr>
        <w:t xml:space="preserve">have no choice but to </w:t>
      </w:r>
      <w:r w:rsidR="006802BF" w:rsidRPr="00BB126B">
        <w:rPr>
          <w:rFonts w:cstheme="minorHAnsi"/>
          <w:sz w:val="20"/>
          <w:szCs w:val="20"/>
        </w:rPr>
        <w:t>refer the matter to you as a formal complaint</w:t>
      </w:r>
      <w:r w:rsidR="00D9056E">
        <w:rPr>
          <w:rFonts w:cstheme="minorHAnsi"/>
          <w:sz w:val="20"/>
          <w:szCs w:val="20"/>
        </w:rPr>
        <w:t xml:space="preserve"> under the Competition Regulations</w:t>
      </w:r>
      <w:r>
        <w:rPr>
          <w:rFonts w:cstheme="minorHAnsi"/>
          <w:sz w:val="20"/>
          <w:szCs w:val="20"/>
        </w:rPr>
        <w:t>.</w:t>
      </w:r>
      <w:r w:rsidR="006802BF" w:rsidRPr="00BB126B">
        <w:rPr>
          <w:rFonts w:cstheme="minorHAnsi"/>
          <w:sz w:val="20"/>
          <w:szCs w:val="20"/>
        </w:rPr>
        <w:t xml:space="preserve"> </w:t>
      </w:r>
    </w:p>
    <w:p w:rsidR="008C0215" w:rsidRDefault="008C021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Given the very short notice given of this increase, and the proximity to the extended holiday period, </w:t>
      </w:r>
      <w:proofErr w:type="gramStart"/>
      <w:r w:rsidR="00B71625">
        <w:rPr>
          <w:rFonts w:cstheme="minorHAnsi"/>
          <w:sz w:val="20"/>
          <w:szCs w:val="20"/>
        </w:rPr>
        <w:t>there are</w:t>
      </w:r>
      <w:r w:rsidR="00C20113">
        <w:rPr>
          <w:rFonts w:cstheme="minorHAnsi"/>
          <w:sz w:val="20"/>
          <w:szCs w:val="20"/>
        </w:rPr>
        <w:t xml:space="preserve"> only</w:t>
      </w:r>
      <w:r w:rsidR="00BB126B">
        <w:rPr>
          <w:rFonts w:cstheme="minorHAnsi"/>
          <w:sz w:val="20"/>
          <w:szCs w:val="20"/>
        </w:rPr>
        <w:t xml:space="preserve"> a matter</w:t>
      </w:r>
      <w:proofErr w:type="gramEnd"/>
      <w:r w:rsidR="00BB126B">
        <w:rPr>
          <w:rFonts w:cstheme="minorHAnsi"/>
          <w:sz w:val="20"/>
          <w:szCs w:val="20"/>
        </w:rPr>
        <w:t xml:space="preserve"> of days before this fee increase is imposed. </w:t>
      </w:r>
      <w:r w:rsidR="00D9056E">
        <w:rPr>
          <w:rFonts w:cstheme="minorHAnsi"/>
          <w:sz w:val="20"/>
          <w:szCs w:val="20"/>
        </w:rPr>
        <w:t>We have marshall</w:t>
      </w:r>
      <w:r w:rsidR="00F22EAC">
        <w:rPr>
          <w:rFonts w:cstheme="minorHAnsi"/>
          <w:sz w:val="20"/>
          <w:szCs w:val="20"/>
        </w:rPr>
        <w:t>ed a</w:t>
      </w:r>
      <w:r w:rsidR="00D9056E">
        <w:rPr>
          <w:rFonts w:cstheme="minorHAnsi"/>
          <w:sz w:val="20"/>
          <w:szCs w:val="20"/>
        </w:rPr>
        <w:t xml:space="preserve"> group of interested parties very quickly, and sought to engage swiftly with </w:t>
      </w:r>
      <w:proofErr w:type="spellStart"/>
      <w:r w:rsidR="00D9056E">
        <w:rPr>
          <w:rFonts w:cstheme="minorHAnsi"/>
          <w:sz w:val="20"/>
          <w:szCs w:val="20"/>
        </w:rPr>
        <w:t>PoJ</w:t>
      </w:r>
      <w:proofErr w:type="spellEnd"/>
      <w:r w:rsidR="00D9056E">
        <w:rPr>
          <w:rFonts w:cstheme="minorHAnsi"/>
          <w:sz w:val="20"/>
          <w:szCs w:val="20"/>
        </w:rPr>
        <w:t xml:space="preserve"> to encourage them to rethink these unreasonable fee increases. </w:t>
      </w:r>
      <w:r w:rsidR="00BB126B">
        <w:rPr>
          <w:rFonts w:cstheme="minorHAnsi"/>
          <w:sz w:val="20"/>
          <w:szCs w:val="20"/>
        </w:rPr>
        <w:t xml:space="preserve">Under these circumstances, </w:t>
      </w:r>
      <w:r>
        <w:rPr>
          <w:rFonts w:cstheme="minorHAnsi"/>
          <w:sz w:val="20"/>
          <w:szCs w:val="20"/>
        </w:rPr>
        <w:t xml:space="preserve">we request that you direct </w:t>
      </w:r>
      <w:proofErr w:type="spellStart"/>
      <w:r>
        <w:rPr>
          <w:rFonts w:cstheme="minorHAnsi"/>
          <w:sz w:val="20"/>
          <w:szCs w:val="20"/>
        </w:rPr>
        <w:t>PoJ</w:t>
      </w:r>
      <w:proofErr w:type="spellEnd"/>
      <w:r>
        <w:rPr>
          <w:rFonts w:cstheme="minorHAnsi"/>
          <w:sz w:val="20"/>
          <w:szCs w:val="20"/>
        </w:rPr>
        <w:t xml:space="preserve"> to defer any fee increase until you have completed your review of our complaints and </w:t>
      </w:r>
      <w:proofErr w:type="spellStart"/>
      <w:r>
        <w:rPr>
          <w:rFonts w:cstheme="minorHAnsi"/>
          <w:sz w:val="20"/>
          <w:szCs w:val="20"/>
        </w:rPr>
        <w:t>PoJ</w:t>
      </w:r>
      <w:proofErr w:type="spellEnd"/>
      <w:r>
        <w:rPr>
          <w:rFonts w:cstheme="minorHAnsi"/>
          <w:sz w:val="20"/>
          <w:szCs w:val="20"/>
        </w:rPr>
        <w:t xml:space="preserve"> response.</w:t>
      </w:r>
    </w:p>
    <w:p w:rsidR="008C0215" w:rsidRDefault="008C021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await your response</w:t>
      </w:r>
      <w:r w:rsidR="00BB126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8C0215" w:rsidRDefault="008C021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Yours sincerely </w:t>
      </w:r>
    </w:p>
    <w:p w:rsidR="00767EA5" w:rsidRDefault="00767EA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Bonne </w:t>
      </w:r>
      <w:proofErr w:type="spellStart"/>
      <w:r>
        <w:rPr>
          <w:rFonts w:cstheme="minorHAnsi"/>
          <w:sz w:val="20"/>
          <w:szCs w:val="20"/>
        </w:rPr>
        <w:t>Nuit</w:t>
      </w:r>
      <w:proofErr w:type="spellEnd"/>
      <w:r>
        <w:rPr>
          <w:rFonts w:cstheme="minorHAnsi"/>
          <w:sz w:val="20"/>
          <w:szCs w:val="20"/>
        </w:rPr>
        <w:t xml:space="preserve"> Boat Owners Association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La </w:t>
      </w:r>
      <w:proofErr w:type="spellStart"/>
      <w:r>
        <w:rPr>
          <w:rFonts w:cstheme="minorHAnsi"/>
          <w:sz w:val="20"/>
          <w:szCs w:val="20"/>
        </w:rPr>
        <w:t>Rocque</w:t>
      </w:r>
      <w:proofErr w:type="spellEnd"/>
      <w:r>
        <w:rPr>
          <w:rFonts w:cstheme="minorHAnsi"/>
          <w:sz w:val="20"/>
          <w:szCs w:val="20"/>
        </w:rPr>
        <w:t xml:space="preserve"> Boat Owners Association</w:t>
      </w:r>
    </w:p>
    <w:p w:rsidR="00767EA5" w:rsidRDefault="00767EA5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Bouley</w:t>
      </w:r>
      <w:proofErr w:type="spellEnd"/>
      <w:r>
        <w:rPr>
          <w:rFonts w:cstheme="minorHAnsi"/>
          <w:sz w:val="20"/>
          <w:szCs w:val="20"/>
        </w:rPr>
        <w:t xml:space="preserve"> Bay Boat Owners Association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Rozel</w:t>
      </w:r>
      <w:proofErr w:type="spellEnd"/>
      <w:r>
        <w:rPr>
          <w:rFonts w:cstheme="minorHAnsi"/>
          <w:sz w:val="20"/>
          <w:szCs w:val="20"/>
        </w:rPr>
        <w:t xml:space="preserve"> Boat Owners Association</w:t>
      </w:r>
    </w:p>
    <w:p w:rsidR="00767EA5" w:rsidRDefault="00767EA5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Gorey</w:t>
      </w:r>
      <w:proofErr w:type="spellEnd"/>
      <w:r>
        <w:rPr>
          <w:rFonts w:cstheme="minorHAnsi"/>
          <w:sz w:val="20"/>
          <w:szCs w:val="20"/>
        </w:rPr>
        <w:t xml:space="preserve"> Boat Owners Association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St </w:t>
      </w:r>
      <w:proofErr w:type="spellStart"/>
      <w:r>
        <w:rPr>
          <w:rFonts w:cstheme="minorHAnsi"/>
          <w:sz w:val="20"/>
          <w:szCs w:val="20"/>
        </w:rPr>
        <w:t>Aubin</w:t>
      </w:r>
      <w:proofErr w:type="spellEnd"/>
      <w:r>
        <w:rPr>
          <w:rFonts w:cstheme="minorHAnsi"/>
          <w:sz w:val="20"/>
          <w:szCs w:val="20"/>
        </w:rPr>
        <w:t xml:space="preserve"> Boat Owners Association</w:t>
      </w:r>
      <w:r>
        <w:rPr>
          <w:rFonts w:cstheme="minorHAnsi"/>
          <w:sz w:val="20"/>
          <w:szCs w:val="20"/>
        </w:rPr>
        <w:tab/>
      </w:r>
    </w:p>
    <w:p w:rsidR="00767EA5" w:rsidRDefault="00767EA5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Greve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Lecq</w:t>
      </w:r>
      <w:proofErr w:type="spellEnd"/>
      <w:r>
        <w:rPr>
          <w:rFonts w:cstheme="minorHAnsi"/>
          <w:sz w:val="20"/>
          <w:szCs w:val="20"/>
        </w:rPr>
        <w:t xml:space="preserve"> Boat Owners Association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St </w:t>
      </w:r>
      <w:proofErr w:type="spellStart"/>
      <w:r>
        <w:rPr>
          <w:rFonts w:cstheme="minorHAnsi"/>
          <w:sz w:val="20"/>
          <w:szCs w:val="20"/>
        </w:rPr>
        <w:t>Helier</w:t>
      </w:r>
      <w:proofErr w:type="spellEnd"/>
      <w:r>
        <w:rPr>
          <w:rFonts w:cstheme="minorHAnsi"/>
          <w:sz w:val="20"/>
          <w:szCs w:val="20"/>
        </w:rPr>
        <w:t xml:space="preserve"> Boat Owners Association  </w:t>
      </w:r>
    </w:p>
    <w:p w:rsidR="00767EA5" w:rsidRPr="00577C22" w:rsidRDefault="00BB126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0" w:name="_GoBack"/>
      <w:bookmarkEnd w:id="0"/>
    </w:p>
    <w:sectPr w:rsidR="00767EA5" w:rsidRPr="00577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5A7"/>
    <w:multiLevelType w:val="hybridMultilevel"/>
    <w:tmpl w:val="01F20B84"/>
    <w:lvl w:ilvl="0" w:tplc="FDECC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046F"/>
    <w:multiLevelType w:val="hybridMultilevel"/>
    <w:tmpl w:val="31E8E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3486"/>
    <w:multiLevelType w:val="hybridMultilevel"/>
    <w:tmpl w:val="C9E4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D4835"/>
    <w:multiLevelType w:val="hybridMultilevel"/>
    <w:tmpl w:val="E3641916"/>
    <w:lvl w:ilvl="0" w:tplc="A9A0D9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95"/>
    <w:rsid w:val="00461DB7"/>
    <w:rsid w:val="004B5A3C"/>
    <w:rsid w:val="00577C22"/>
    <w:rsid w:val="006802BF"/>
    <w:rsid w:val="00746C6B"/>
    <w:rsid w:val="00767EA5"/>
    <w:rsid w:val="008C0215"/>
    <w:rsid w:val="008E0CB8"/>
    <w:rsid w:val="009C791F"/>
    <w:rsid w:val="00A32773"/>
    <w:rsid w:val="00B71625"/>
    <w:rsid w:val="00BA52FB"/>
    <w:rsid w:val="00BB126B"/>
    <w:rsid w:val="00C20113"/>
    <w:rsid w:val="00CC6A26"/>
    <w:rsid w:val="00D663CD"/>
    <w:rsid w:val="00D9056E"/>
    <w:rsid w:val="00DA091D"/>
    <w:rsid w:val="00DC6586"/>
    <w:rsid w:val="00DE7AE8"/>
    <w:rsid w:val="00E847D4"/>
    <w:rsid w:val="00F02959"/>
    <w:rsid w:val="00F22EAC"/>
    <w:rsid w:val="00F4427D"/>
    <w:rsid w:val="00F72AF2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2023-12-20T16:22:00Z</cp:lastPrinted>
  <dcterms:created xsi:type="dcterms:W3CDTF">2023-12-21T18:11:00Z</dcterms:created>
  <dcterms:modified xsi:type="dcterms:W3CDTF">2023-12-22T12:30:00Z</dcterms:modified>
</cp:coreProperties>
</file>