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98" w:rsidRDefault="00240298" w:rsidP="00195ACE">
      <w:pPr>
        <w:pStyle w:val="a3"/>
        <w:jc w:val="center"/>
        <w:rPr>
          <w:rFonts w:ascii="Times New Roman" w:hAnsi="Times New Roman"/>
          <w:sz w:val="24"/>
          <w:szCs w:val="24"/>
          <w:lang w:val="kk-KZ"/>
        </w:rPr>
      </w:pPr>
      <w:bookmarkStart w:id="0" w:name="z59"/>
      <w:r>
        <w:rPr>
          <w:rFonts w:ascii="Times New Roman" w:hAnsi="Times New Roman"/>
          <w:color w:val="404040"/>
          <w:sz w:val="24"/>
          <w:szCs w:val="24"/>
          <w:lang w:val="kk-KZ"/>
        </w:rPr>
        <w:t xml:space="preserve">        </w:t>
      </w:r>
      <w:r w:rsidR="005D174F" w:rsidRPr="00451B57">
        <w:rPr>
          <w:rFonts w:ascii="Times New Roman" w:hAnsi="Times New Roman"/>
          <w:color w:val="404040"/>
          <w:sz w:val="24"/>
          <w:szCs w:val="24"/>
          <w:lang w:val="kk-KZ"/>
        </w:rPr>
        <w:t>«</w:t>
      </w:r>
      <w:r w:rsidR="00277998">
        <w:rPr>
          <w:rFonts w:ascii="Times New Roman" w:hAnsi="Times New Roman"/>
          <w:sz w:val="24"/>
          <w:szCs w:val="24"/>
        </w:rPr>
        <w:t>20100</w:t>
      </w:r>
      <w:r w:rsidR="00C657DB">
        <w:rPr>
          <w:rFonts w:ascii="Times New Roman" w:hAnsi="Times New Roman"/>
          <w:sz w:val="24"/>
          <w:szCs w:val="24"/>
          <w:lang w:val="kk-KZ"/>
        </w:rPr>
        <w:t>-А</w:t>
      </w:r>
      <w:r w:rsidR="00277998">
        <w:rPr>
          <w:rFonts w:ascii="Times New Roman" w:hAnsi="Times New Roman"/>
          <w:sz w:val="24"/>
          <w:szCs w:val="24"/>
          <w:lang w:val="kk-KZ"/>
        </w:rPr>
        <w:t>заматтық</w:t>
      </w:r>
      <w:r w:rsidR="00277998">
        <w:rPr>
          <w:rFonts w:ascii="Times New Roman" w:hAnsi="Times New Roman"/>
          <w:sz w:val="24"/>
          <w:szCs w:val="24"/>
        </w:rPr>
        <w:t xml:space="preserve"> </w:t>
      </w:r>
      <w:r w:rsidR="00277998">
        <w:rPr>
          <w:rFonts w:ascii="Times New Roman" w:hAnsi="Times New Roman"/>
          <w:sz w:val="24"/>
          <w:szCs w:val="24"/>
          <w:lang w:val="kk-KZ"/>
        </w:rPr>
        <w:t>және</w:t>
      </w:r>
      <w:r w:rsidR="00277998">
        <w:rPr>
          <w:rFonts w:ascii="Times New Roman" w:hAnsi="Times New Roman"/>
          <w:sz w:val="24"/>
          <w:szCs w:val="24"/>
        </w:rPr>
        <w:t xml:space="preserve"> </w:t>
      </w:r>
      <w:r w:rsidR="00277998">
        <w:rPr>
          <w:rFonts w:ascii="Times New Roman" w:hAnsi="Times New Roman"/>
          <w:sz w:val="24"/>
          <w:szCs w:val="24"/>
          <w:lang w:val="kk-KZ"/>
        </w:rPr>
        <w:t>көлік</w:t>
      </w:r>
      <w:r w:rsidR="00277998">
        <w:rPr>
          <w:rFonts w:ascii="Times New Roman" w:hAnsi="Times New Roman"/>
          <w:sz w:val="24"/>
          <w:szCs w:val="24"/>
        </w:rPr>
        <w:t xml:space="preserve"> инжиниринг</w:t>
      </w:r>
      <w:r w:rsidR="00277998">
        <w:rPr>
          <w:rFonts w:ascii="Times New Roman" w:hAnsi="Times New Roman"/>
          <w:sz w:val="24"/>
          <w:szCs w:val="24"/>
          <w:lang w:val="kk-KZ"/>
        </w:rPr>
        <w:t>і</w:t>
      </w:r>
      <w:r w:rsidR="008A6150" w:rsidRPr="00945196">
        <w:rPr>
          <w:rFonts w:ascii="Times New Roman" w:hAnsi="Times New Roman"/>
          <w:color w:val="404040"/>
          <w:sz w:val="24"/>
          <w:szCs w:val="24"/>
          <w:lang w:val="kk-KZ"/>
        </w:rPr>
        <w:t xml:space="preserve"> </w:t>
      </w:r>
      <w:r w:rsidR="00C657DB">
        <w:rPr>
          <w:rFonts w:ascii="Times New Roman" w:hAnsi="Times New Roman"/>
          <w:color w:val="404040"/>
          <w:sz w:val="24"/>
          <w:szCs w:val="24"/>
          <w:lang w:val="kk-KZ"/>
        </w:rPr>
        <w:t>(</w:t>
      </w:r>
      <w:r w:rsidR="004B3015" w:rsidRPr="00945196">
        <w:rPr>
          <w:rFonts w:ascii="Times New Roman" w:hAnsi="Times New Roman"/>
          <w:sz w:val="24"/>
          <w:szCs w:val="24"/>
        </w:rPr>
        <w:t>20102</w:t>
      </w:r>
      <w:r w:rsidR="00C657DB">
        <w:rPr>
          <w:rFonts w:ascii="Times New Roman" w:hAnsi="Times New Roman"/>
          <w:sz w:val="24"/>
          <w:szCs w:val="24"/>
          <w:lang w:val="kk-KZ"/>
        </w:rPr>
        <w:t>-</w:t>
      </w:r>
      <w:r w:rsidR="00945196">
        <w:rPr>
          <w:rFonts w:ascii="Times New Roman" w:hAnsi="Times New Roman"/>
          <w:sz w:val="24"/>
          <w:szCs w:val="24"/>
          <w:lang w:val="kk-KZ"/>
        </w:rPr>
        <w:t>Құрылыс т</w:t>
      </w:r>
      <w:proofErr w:type="spellStart"/>
      <w:r w:rsidR="004B3015" w:rsidRPr="00945196">
        <w:rPr>
          <w:rFonts w:ascii="Times New Roman" w:hAnsi="Times New Roman"/>
          <w:sz w:val="24"/>
          <w:szCs w:val="24"/>
        </w:rPr>
        <w:t>ехнология</w:t>
      </w:r>
      <w:proofErr w:type="spellEnd"/>
      <w:r w:rsidR="00945196">
        <w:rPr>
          <w:rFonts w:ascii="Times New Roman" w:hAnsi="Times New Roman"/>
          <w:sz w:val="24"/>
          <w:szCs w:val="24"/>
          <w:lang w:val="kk-KZ"/>
        </w:rPr>
        <w:t>сы</w:t>
      </w:r>
      <w:r w:rsidR="00C657DB">
        <w:rPr>
          <w:rFonts w:ascii="Times New Roman" w:hAnsi="Times New Roman"/>
          <w:sz w:val="24"/>
          <w:szCs w:val="24"/>
          <w:lang w:val="kk-KZ"/>
        </w:rPr>
        <w:t>)</w:t>
      </w:r>
      <w:r w:rsidR="006D5C06" w:rsidRPr="00945196">
        <w:rPr>
          <w:rFonts w:ascii="Times New Roman" w:hAnsi="Times New Roman"/>
          <w:color w:val="404040"/>
          <w:sz w:val="24"/>
          <w:szCs w:val="24"/>
          <w:lang w:val="kk-KZ"/>
        </w:rPr>
        <w:t>»</w:t>
      </w:r>
      <w:r w:rsidR="006D5C06" w:rsidRPr="00945196">
        <w:rPr>
          <w:rFonts w:ascii="Times New Roman" w:hAnsi="Times New Roman"/>
          <w:color w:val="000000"/>
          <w:sz w:val="24"/>
          <w:szCs w:val="24"/>
          <w:lang w:val="kk-KZ"/>
        </w:rPr>
        <w:t xml:space="preserve"> </w:t>
      </w:r>
      <w:r w:rsidR="006D5C06" w:rsidRPr="00945196">
        <w:rPr>
          <w:rFonts w:ascii="Times New Roman" w:hAnsi="Times New Roman"/>
          <w:sz w:val="24"/>
          <w:szCs w:val="24"/>
          <w:lang w:val="kk-KZ"/>
        </w:rPr>
        <w:t>ғылыми</w:t>
      </w:r>
      <w:r w:rsidR="006D5C06" w:rsidRPr="00733E43">
        <w:rPr>
          <w:rFonts w:ascii="Times New Roman" w:hAnsi="Times New Roman"/>
          <w:sz w:val="24"/>
          <w:szCs w:val="24"/>
          <w:lang w:val="kk-KZ"/>
        </w:rPr>
        <w:t xml:space="preserve"> бағыты</w:t>
      </w:r>
      <w:r w:rsidR="00F86209" w:rsidRPr="00733E43">
        <w:rPr>
          <w:rFonts w:ascii="Times New Roman" w:hAnsi="Times New Roman"/>
          <w:sz w:val="24"/>
          <w:szCs w:val="24"/>
          <w:lang w:val="kk-KZ"/>
        </w:rPr>
        <w:t xml:space="preserve"> бойынша</w:t>
      </w:r>
      <w:r w:rsidR="00C151D4" w:rsidRPr="00733E43">
        <w:rPr>
          <w:rFonts w:ascii="Times New Roman" w:hAnsi="Times New Roman"/>
          <w:sz w:val="24"/>
          <w:szCs w:val="24"/>
          <w:lang w:val="kk-KZ"/>
        </w:rPr>
        <w:t xml:space="preserve"> </w:t>
      </w:r>
      <w:r w:rsidR="00065AC7" w:rsidRPr="00733E43">
        <w:rPr>
          <w:rFonts w:ascii="Times New Roman" w:hAnsi="Times New Roman"/>
          <w:sz w:val="24"/>
          <w:szCs w:val="24"/>
          <w:lang w:val="kk-KZ"/>
        </w:rPr>
        <w:t>қауымдастырылған</w:t>
      </w:r>
      <w:r w:rsidR="00733E43" w:rsidRPr="00733E43">
        <w:rPr>
          <w:rFonts w:ascii="Times New Roman" w:hAnsi="Times New Roman"/>
          <w:sz w:val="24"/>
          <w:szCs w:val="24"/>
          <w:lang w:val="kk-KZ"/>
        </w:rPr>
        <w:t xml:space="preserve"> </w:t>
      </w:r>
      <w:r w:rsidR="00065AC7" w:rsidRPr="00733E43">
        <w:rPr>
          <w:rFonts w:ascii="Times New Roman" w:hAnsi="Times New Roman"/>
          <w:sz w:val="24"/>
          <w:szCs w:val="24"/>
          <w:lang w:val="kk-KZ"/>
        </w:rPr>
        <w:t xml:space="preserve">профессор (доцент) </w:t>
      </w:r>
    </w:p>
    <w:p w:rsidR="00C151D4" w:rsidRPr="001B2215" w:rsidRDefault="00F86209" w:rsidP="00195ACE">
      <w:pPr>
        <w:pStyle w:val="a3"/>
        <w:jc w:val="center"/>
        <w:rPr>
          <w:rFonts w:ascii="Times New Roman" w:hAnsi="Times New Roman"/>
          <w:color w:val="000000"/>
          <w:sz w:val="24"/>
          <w:szCs w:val="24"/>
          <w:u w:val="single"/>
          <w:lang w:val="kk-KZ"/>
        </w:rPr>
      </w:pPr>
      <w:r w:rsidRPr="00733E43">
        <w:rPr>
          <w:rFonts w:ascii="Times New Roman" w:hAnsi="Times New Roman"/>
          <w:sz w:val="24"/>
          <w:szCs w:val="24"/>
          <w:lang w:val="kk-KZ"/>
        </w:rPr>
        <w:t>ғылыми атағын ізденуші</w:t>
      </w:r>
    </w:p>
    <w:p w:rsidR="00F86209" w:rsidRPr="00733E43" w:rsidRDefault="00F76D3C" w:rsidP="00195ACE">
      <w:pPr>
        <w:pStyle w:val="a3"/>
        <w:jc w:val="center"/>
        <w:rPr>
          <w:rFonts w:ascii="Times New Roman" w:hAnsi="Times New Roman"/>
          <w:b/>
          <w:sz w:val="24"/>
          <w:szCs w:val="24"/>
          <w:u w:val="single"/>
          <w:lang w:val="kk-KZ"/>
        </w:rPr>
      </w:pPr>
      <w:r>
        <w:rPr>
          <w:rFonts w:ascii="Times New Roman" w:hAnsi="Times New Roman"/>
          <w:b/>
          <w:sz w:val="24"/>
          <w:szCs w:val="24"/>
          <w:u w:val="single"/>
          <w:lang w:val="kk-KZ"/>
        </w:rPr>
        <w:t>Джолдас</w:t>
      </w:r>
      <w:r w:rsidR="006530F4">
        <w:rPr>
          <w:rFonts w:ascii="Times New Roman" w:hAnsi="Times New Roman"/>
          <w:b/>
          <w:sz w:val="24"/>
          <w:szCs w:val="24"/>
          <w:u w:val="single"/>
          <w:lang w:val="kk-KZ"/>
        </w:rPr>
        <w:t xml:space="preserve">ов </w:t>
      </w:r>
      <w:r>
        <w:rPr>
          <w:rFonts w:ascii="Times New Roman" w:hAnsi="Times New Roman"/>
          <w:b/>
          <w:sz w:val="24"/>
          <w:szCs w:val="24"/>
          <w:u w:val="single"/>
          <w:lang w:val="kk-KZ"/>
        </w:rPr>
        <w:t>Сапарбек</w:t>
      </w:r>
      <w:r w:rsidR="006530F4">
        <w:rPr>
          <w:rFonts w:ascii="Times New Roman" w:hAnsi="Times New Roman"/>
          <w:b/>
          <w:sz w:val="24"/>
          <w:szCs w:val="24"/>
          <w:u w:val="single"/>
          <w:lang w:val="kk-KZ"/>
        </w:rPr>
        <w:t xml:space="preserve"> К</w:t>
      </w:r>
      <w:r>
        <w:rPr>
          <w:rFonts w:ascii="Times New Roman" w:hAnsi="Times New Roman"/>
          <w:b/>
          <w:sz w:val="24"/>
          <w:szCs w:val="24"/>
          <w:u w:val="single"/>
          <w:lang w:val="kk-KZ"/>
        </w:rPr>
        <w:t>уракбаевич</w:t>
      </w:r>
    </w:p>
    <w:p w:rsidR="00F86209" w:rsidRPr="00733E43" w:rsidRDefault="00F86209" w:rsidP="00195ACE">
      <w:pPr>
        <w:pStyle w:val="a3"/>
        <w:jc w:val="center"/>
        <w:rPr>
          <w:rFonts w:ascii="Times New Roman" w:hAnsi="Times New Roman"/>
          <w:sz w:val="24"/>
          <w:szCs w:val="24"/>
          <w:lang w:val="kk-KZ"/>
        </w:rPr>
      </w:pPr>
      <w:r w:rsidRPr="00733E43">
        <w:rPr>
          <w:rFonts w:ascii="Times New Roman" w:hAnsi="Times New Roman"/>
          <w:sz w:val="24"/>
          <w:szCs w:val="24"/>
          <w:lang w:val="kk-KZ"/>
        </w:rPr>
        <w:t>туралы анықтама</w:t>
      </w:r>
    </w:p>
    <w:p w:rsidR="00726927" w:rsidRDefault="00726927" w:rsidP="00195ACE">
      <w:pPr>
        <w:pStyle w:val="a3"/>
        <w:jc w:val="center"/>
        <w:rPr>
          <w:rFonts w:ascii="Times New Roman" w:hAnsi="Times New Roman"/>
          <w:sz w:val="24"/>
          <w:szCs w:val="24"/>
          <w:lang w:val="kk-KZ"/>
        </w:rPr>
      </w:pPr>
    </w:p>
    <w:tbl>
      <w:tblPr>
        <w:tblW w:w="1006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545"/>
        <w:gridCol w:w="6095"/>
      </w:tblGrid>
      <w:tr w:rsidR="001B2215" w:rsidRPr="003A0FD1" w:rsidTr="009371CF">
        <w:trPr>
          <w:trHeight w:val="30"/>
        </w:trPr>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2215" w:rsidRPr="003A0FD1" w:rsidRDefault="001B2215" w:rsidP="001B2215">
            <w:pPr>
              <w:pStyle w:val="a3"/>
              <w:rPr>
                <w:rFonts w:ascii="Times New Roman" w:hAnsi="Times New Roman"/>
                <w:sz w:val="24"/>
                <w:szCs w:val="24"/>
                <w:lang w:val="kk-KZ"/>
              </w:rPr>
            </w:pPr>
            <w:r w:rsidRPr="003A0FD1">
              <w:rPr>
                <w:rFonts w:ascii="Times New Roman" w:hAnsi="Times New Roman"/>
                <w:sz w:val="24"/>
                <w:szCs w:val="24"/>
                <w:lang w:val="kk-KZ"/>
              </w:rPr>
              <w:t>1</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2215" w:rsidRPr="003A0FD1" w:rsidRDefault="001B2215" w:rsidP="001B2215">
            <w:pPr>
              <w:pStyle w:val="a3"/>
              <w:rPr>
                <w:rFonts w:ascii="Times New Roman" w:hAnsi="Times New Roman"/>
                <w:sz w:val="24"/>
                <w:szCs w:val="24"/>
                <w:lang w:val="kk-KZ"/>
              </w:rPr>
            </w:pPr>
            <w:r w:rsidRPr="003A0FD1">
              <w:rPr>
                <w:rFonts w:ascii="Times New Roman" w:hAnsi="Times New Roman"/>
                <w:sz w:val="24"/>
                <w:szCs w:val="24"/>
                <w:lang w:val="kk-KZ"/>
              </w:rPr>
              <w:t>Тегі, аты, әкесінің аты (болған жағдайда)</w:t>
            </w:r>
          </w:p>
        </w:tc>
        <w:tc>
          <w:tcPr>
            <w:tcW w:w="6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2215" w:rsidRPr="00F76D3C" w:rsidRDefault="001B2215" w:rsidP="006530F4">
            <w:pPr>
              <w:pStyle w:val="a3"/>
              <w:jc w:val="both"/>
              <w:rPr>
                <w:rFonts w:ascii="Times New Roman" w:hAnsi="Times New Roman"/>
                <w:sz w:val="24"/>
                <w:szCs w:val="24"/>
                <w:lang w:val="kk-KZ"/>
              </w:rPr>
            </w:pPr>
            <w:r w:rsidRPr="003A0FD1">
              <w:rPr>
                <w:rFonts w:ascii="Times New Roman" w:hAnsi="Times New Roman"/>
                <w:sz w:val="24"/>
                <w:szCs w:val="24"/>
                <w:lang w:val="kk-KZ"/>
              </w:rPr>
              <w:t xml:space="preserve"> </w:t>
            </w:r>
            <w:r w:rsidR="00F76D3C" w:rsidRPr="00F76D3C">
              <w:rPr>
                <w:rFonts w:ascii="Times New Roman" w:hAnsi="Times New Roman"/>
                <w:sz w:val="24"/>
                <w:szCs w:val="24"/>
                <w:lang w:val="kk-KZ"/>
              </w:rPr>
              <w:t>Джолдасов Сапарбек Куракбаевич</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2</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6095" w:type="dxa"/>
            <w:tcMar>
              <w:top w:w="15" w:type="dxa"/>
              <w:left w:w="15" w:type="dxa"/>
              <w:bottom w:w="15" w:type="dxa"/>
              <w:right w:w="15" w:type="dxa"/>
            </w:tcMar>
            <w:vAlign w:val="center"/>
          </w:tcPr>
          <w:p w:rsidR="000E6EC1" w:rsidRPr="003A0FD1" w:rsidRDefault="000E6EC1" w:rsidP="00195ACE">
            <w:pPr>
              <w:pStyle w:val="a3"/>
              <w:jc w:val="both"/>
              <w:rPr>
                <w:rFonts w:ascii="Times New Roman" w:hAnsi="Times New Roman"/>
                <w:sz w:val="24"/>
                <w:szCs w:val="24"/>
                <w:lang w:val="kk-KZ"/>
              </w:rPr>
            </w:pPr>
            <w:r w:rsidRPr="003A0FD1">
              <w:rPr>
                <w:rFonts w:ascii="Times New Roman" w:hAnsi="Times New Roman"/>
                <w:sz w:val="24"/>
                <w:szCs w:val="24"/>
                <w:lang w:val="kk-KZ"/>
              </w:rPr>
              <w:t>«</w:t>
            </w:r>
            <w:r w:rsidR="00945196">
              <w:rPr>
                <w:rFonts w:ascii="Times New Roman" w:hAnsi="Times New Roman"/>
                <w:sz w:val="24"/>
                <w:szCs w:val="24"/>
                <w:lang w:val="kk-KZ"/>
              </w:rPr>
              <w:t>05</w:t>
            </w:r>
            <w:r w:rsidR="008732B2" w:rsidRPr="003A0FD1">
              <w:rPr>
                <w:rFonts w:ascii="Times New Roman" w:hAnsi="Times New Roman"/>
                <w:sz w:val="24"/>
                <w:szCs w:val="24"/>
                <w:lang w:val="kk-KZ"/>
              </w:rPr>
              <w:t>.</w:t>
            </w:r>
            <w:r w:rsidR="00945196">
              <w:rPr>
                <w:rFonts w:ascii="Times New Roman" w:hAnsi="Times New Roman"/>
                <w:sz w:val="24"/>
                <w:szCs w:val="24"/>
                <w:lang w:val="kk-KZ"/>
              </w:rPr>
              <w:t>23</w:t>
            </w:r>
            <w:r w:rsidR="008732B2" w:rsidRPr="003A0FD1">
              <w:rPr>
                <w:rFonts w:ascii="Times New Roman" w:hAnsi="Times New Roman"/>
                <w:sz w:val="24"/>
                <w:szCs w:val="24"/>
                <w:lang w:val="kk-KZ"/>
              </w:rPr>
              <w:t>.</w:t>
            </w:r>
            <w:r w:rsidR="00945196">
              <w:rPr>
                <w:rFonts w:ascii="Times New Roman" w:hAnsi="Times New Roman"/>
                <w:sz w:val="24"/>
                <w:szCs w:val="24"/>
                <w:lang w:val="kk-KZ"/>
              </w:rPr>
              <w:t>07</w:t>
            </w:r>
            <w:r w:rsidR="008732B2" w:rsidRPr="003A0FD1">
              <w:rPr>
                <w:rFonts w:ascii="Times New Roman" w:hAnsi="Times New Roman"/>
                <w:sz w:val="24"/>
                <w:szCs w:val="24"/>
                <w:lang w:val="kk-KZ"/>
              </w:rPr>
              <w:t xml:space="preserve"> – Г</w:t>
            </w:r>
            <w:r w:rsidR="00945196">
              <w:rPr>
                <w:rFonts w:ascii="Times New Roman" w:hAnsi="Times New Roman"/>
                <w:sz w:val="24"/>
                <w:szCs w:val="24"/>
                <w:lang w:val="kk-KZ"/>
              </w:rPr>
              <w:t>идротехникалық құрылыс</w:t>
            </w:r>
            <w:r w:rsidRPr="003A0FD1">
              <w:rPr>
                <w:rFonts w:ascii="Times New Roman" w:hAnsi="Times New Roman"/>
                <w:sz w:val="24"/>
                <w:szCs w:val="24"/>
                <w:lang w:val="kk-KZ"/>
              </w:rPr>
              <w:t xml:space="preserve">» мамандығы бойынша </w:t>
            </w:r>
            <w:r w:rsidR="00733E43" w:rsidRPr="003A0FD1">
              <w:rPr>
                <w:rFonts w:ascii="Times New Roman" w:hAnsi="Times New Roman"/>
                <w:sz w:val="24"/>
                <w:szCs w:val="24"/>
                <w:lang w:val="kk-KZ"/>
              </w:rPr>
              <w:t>техника ғылымдарының кандидаты</w:t>
            </w:r>
            <w:r w:rsidRPr="003A0FD1">
              <w:rPr>
                <w:rFonts w:ascii="Times New Roman" w:hAnsi="Times New Roman"/>
                <w:sz w:val="24"/>
                <w:szCs w:val="24"/>
                <w:lang w:val="kk-KZ"/>
              </w:rPr>
              <w:t xml:space="preserve">, Қазақстан Республикасы Білім </w:t>
            </w:r>
            <w:r w:rsidR="009857E9" w:rsidRPr="003A0FD1">
              <w:rPr>
                <w:rFonts w:ascii="Times New Roman" w:hAnsi="Times New Roman"/>
                <w:sz w:val="24"/>
                <w:szCs w:val="24"/>
                <w:lang w:val="kk-KZ"/>
              </w:rPr>
              <w:t>жә</w:t>
            </w:r>
            <w:r w:rsidRPr="003A0FD1">
              <w:rPr>
                <w:rFonts w:ascii="Times New Roman" w:hAnsi="Times New Roman"/>
                <w:sz w:val="24"/>
                <w:szCs w:val="24"/>
                <w:lang w:val="kk-KZ"/>
              </w:rPr>
              <w:t>не ғылым министрлігі</w:t>
            </w:r>
            <w:r w:rsidR="006530F4" w:rsidRPr="003A0FD1">
              <w:rPr>
                <w:rFonts w:ascii="Times New Roman" w:hAnsi="Times New Roman"/>
                <w:sz w:val="24"/>
                <w:szCs w:val="24"/>
                <w:lang w:val="kk-KZ"/>
              </w:rPr>
              <w:t>нің</w:t>
            </w:r>
            <w:r w:rsidRPr="003A0FD1">
              <w:rPr>
                <w:rFonts w:ascii="Times New Roman" w:hAnsi="Times New Roman"/>
                <w:sz w:val="24"/>
                <w:szCs w:val="24"/>
                <w:lang w:val="kk-KZ"/>
              </w:rPr>
              <w:t xml:space="preserve"> Білім және ғылым саласындағы </w:t>
            </w:r>
            <w:r w:rsidR="006530F4" w:rsidRPr="003A0FD1">
              <w:rPr>
                <w:rFonts w:ascii="Times New Roman" w:hAnsi="Times New Roman"/>
                <w:sz w:val="24"/>
                <w:szCs w:val="24"/>
                <w:lang w:val="kk-KZ"/>
              </w:rPr>
              <w:t xml:space="preserve">қадағалау және аттестаттау </w:t>
            </w:r>
            <w:r w:rsidRPr="003A0FD1">
              <w:rPr>
                <w:rFonts w:ascii="Times New Roman" w:hAnsi="Times New Roman"/>
                <w:sz w:val="24"/>
                <w:szCs w:val="24"/>
                <w:lang w:val="kk-KZ"/>
              </w:rPr>
              <w:t xml:space="preserve">комитетінің </w:t>
            </w:r>
            <w:r w:rsidR="008732B2" w:rsidRPr="003A0FD1">
              <w:rPr>
                <w:rFonts w:ascii="Times New Roman" w:hAnsi="Times New Roman"/>
                <w:sz w:val="24"/>
                <w:szCs w:val="24"/>
                <w:lang w:val="kk-KZ"/>
              </w:rPr>
              <w:t>20</w:t>
            </w:r>
            <w:r w:rsidR="00C1265A">
              <w:rPr>
                <w:rFonts w:ascii="Times New Roman" w:hAnsi="Times New Roman"/>
                <w:sz w:val="24"/>
                <w:szCs w:val="24"/>
                <w:lang w:val="kk-KZ"/>
              </w:rPr>
              <w:t>11</w:t>
            </w:r>
            <w:r w:rsidR="006530F4" w:rsidRPr="003A0FD1">
              <w:rPr>
                <w:rFonts w:ascii="Times New Roman" w:hAnsi="Times New Roman"/>
                <w:sz w:val="24"/>
                <w:szCs w:val="24"/>
                <w:lang w:val="kk-KZ"/>
              </w:rPr>
              <w:t xml:space="preserve"> </w:t>
            </w:r>
            <w:r w:rsidR="00733E43" w:rsidRPr="003A0FD1">
              <w:rPr>
                <w:rFonts w:ascii="Times New Roman" w:hAnsi="Times New Roman"/>
                <w:sz w:val="24"/>
                <w:szCs w:val="24"/>
                <w:lang w:val="kk-KZ"/>
              </w:rPr>
              <w:t>ж</w:t>
            </w:r>
            <w:r w:rsidR="006530F4" w:rsidRPr="003A0FD1">
              <w:rPr>
                <w:rFonts w:ascii="Times New Roman" w:hAnsi="Times New Roman"/>
                <w:sz w:val="24"/>
                <w:szCs w:val="24"/>
                <w:lang w:val="kk-KZ"/>
              </w:rPr>
              <w:t xml:space="preserve">ылы </w:t>
            </w:r>
            <w:r w:rsidR="00C1265A">
              <w:rPr>
                <w:rFonts w:ascii="Times New Roman" w:hAnsi="Times New Roman"/>
                <w:sz w:val="24"/>
                <w:szCs w:val="24"/>
                <w:lang w:val="kk-KZ"/>
              </w:rPr>
              <w:t>30</w:t>
            </w:r>
            <w:r w:rsidR="006530F4" w:rsidRPr="003A0FD1">
              <w:rPr>
                <w:rFonts w:ascii="Times New Roman" w:hAnsi="Times New Roman"/>
                <w:sz w:val="24"/>
                <w:szCs w:val="24"/>
                <w:lang w:val="kk-KZ"/>
              </w:rPr>
              <w:t xml:space="preserve"> маусымдағы </w:t>
            </w:r>
            <w:r w:rsidR="00733E43" w:rsidRPr="003A0FD1">
              <w:rPr>
                <w:rFonts w:ascii="Times New Roman" w:hAnsi="Times New Roman"/>
                <w:sz w:val="24"/>
                <w:szCs w:val="24"/>
                <w:lang w:val="kk-KZ"/>
              </w:rPr>
              <w:t xml:space="preserve"> </w:t>
            </w:r>
            <w:r w:rsidRPr="003A0FD1">
              <w:rPr>
                <w:rFonts w:ascii="Times New Roman" w:hAnsi="Times New Roman"/>
                <w:sz w:val="24"/>
                <w:szCs w:val="24"/>
                <w:lang w:val="kk-KZ"/>
              </w:rPr>
              <w:t>шешімі</w:t>
            </w:r>
            <w:r w:rsidR="006530F4" w:rsidRPr="003A0FD1">
              <w:rPr>
                <w:rFonts w:ascii="Times New Roman" w:hAnsi="Times New Roman"/>
                <w:sz w:val="24"/>
                <w:szCs w:val="24"/>
                <w:lang w:val="kk-KZ"/>
              </w:rPr>
              <w:t>мен</w:t>
            </w:r>
            <w:r w:rsidRPr="003A0FD1">
              <w:rPr>
                <w:rFonts w:ascii="Times New Roman" w:hAnsi="Times New Roman"/>
                <w:sz w:val="24"/>
                <w:szCs w:val="24"/>
                <w:lang w:val="kk-KZ"/>
              </w:rPr>
              <w:t xml:space="preserve"> </w:t>
            </w:r>
            <w:r w:rsidR="006530F4" w:rsidRPr="003A0FD1">
              <w:rPr>
                <w:rFonts w:ascii="Times New Roman" w:hAnsi="Times New Roman"/>
                <w:sz w:val="24"/>
                <w:szCs w:val="24"/>
                <w:lang w:val="kk-KZ"/>
              </w:rPr>
              <w:t>(</w:t>
            </w:r>
            <w:r w:rsidR="008732B2" w:rsidRPr="003A0FD1">
              <w:rPr>
                <w:rFonts w:ascii="Times New Roman" w:hAnsi="Times New Roman"/>
                <w:sz w:val="24"/>
                <w:szCs w:val="24"/>
                <w:lang w:val="kk-KZ"/>
              </w:rPr>
              <w:t>№</w:t>
            </w:r>
            <w:r w:rsidR="006530F4" w:rsidRPr="003A0FD1">
              <w:rPr>
                <w:rFonts w:ascii="Times New Roman" w:hAnsi="Times New Roman"/>
                <w:sz w:val="24"/>
                <w:szCs w:val="24"/>
                <w:lang w:val="kk-KZ"/>
              </w:rPr>
              <w:t>6</w:t>
            </w:r>
            <w:r w:rsidRPr="003A0FD1">
              <w:rPr>
                <w:rFonts w:ascii="Times New Roman" w:hAnsi="Times New Roman"/>
                <w:sz w:val="24"/>
                <w:szCs w:val="24"/>
                <w:lang w:val="kk-KZ"/>
              </w:rPr>
              <w:t xml:space="preserve"> </w:t>
            </w:r>
            <w:r w:rsidR="00733E43" w:rsidRPr="003A0FD1">
              <w:rPr>
                <w:rFonts w:ascii="Times New Roman" w:hAnsi="Times New Roman"/>
                <w:sz w:val="24"/>
                <w:szCs w:val="24"/>
                <w:lang w:val="kk-KZ"/>
              </w:rPr>
              <w:t>хаттама</w:t>
            </w:r>
            <w:r w:rsidR="006530F4" w:rsidRPr="003A0FD1">
              <w:rPr>
                <w:rFonts w:ascii="Times New Roman" w:hAnsi="Times New Roman"/>
                <w:sz w:val="24"/>
                <w:szCs w:val="24"/>
                <w:lang w:val="kk-KZ"/>
              </w:rPr>
              <w:t>)</w:t>
            </w:r>
            <w:r w:rsidRPr="003A0FD1">
              <w:rPr>
                <w:rFonts w:ascii="Times New Roman" w:hAnsi="Times New Roman"/>
                <w:sz w:val="24"/>
                <w:szCs w:val="24"/>
                <w:lang w:val="kk-KZ"/>
              </w:rPr>
              <w:t xml:space="preserve"> </w:t>
            </w:r>
          </w:p>
          <w:p w:rsidR="006720BE" w:rsidRPr="00C1265A" w:rsidRDefault="008732B2" w:rsidP="00C1265A">
            <w:pPr>
              <w:pStyle w:val="a3"/>
              <w:jc w:val="both"/>
              <w:rPr>
                <w:rFonts w:ascii="Times New Roman" w:hAnsi="Times New Roman"/>
                <w:sz w:val="24"/>
                <w:szCs w:val="24"/>
                <w:lang w:val="kk-KZ"/>
              </w:rPr>
            </w:pPr>
            <w:r w:rsidRPr="003A0FD1">
              <w:rPr>
                <w:rFonts w:ascii="Times New Roman" w:hAnsi="Times New Roman"/>
                <w:sz w:val="24"/>
                <w:szCs w:val="24"/>
              </w:rPr>
              <w:t>ҒК</w:t>
            </w:r>
            <w:r w:rsidR="006530F4" w:rsidRPr="003A0FD1">
              <w:rPr>
                <w:rFonts w:ascii="Times New Roman" w:hAnsi="Times New Roman"/>
                <w:sz w:val="24"/>
                <w:szCs w:val="24"/>
                <w:lang w:val="kk-KZ"/>
              </w:rPr>
              <w:t xml:space="preserve"> </w:t>
            </w:r>
            <w:r w:rsidRPr="003A0FD1">
              <w:rPr>
                <w:rFonts w:ascii="Times New Roman" w:hAnsi="Times New Roman"/>
                <w:sz w:val="24"/>
                <w:szCs w:val="24"/>
              </w:rPr>
              <w:t>№000</w:t>
            </w:r>
            <w:r w:rsidR="00C1265A">
              <w:rPr>
                <w:rFonts w:ascii="Times New Roman" w:hAnsi="Times New Roman"/>
                <w:sz w:val="24"/>
                <w:szCs w:val="24"/>
                <w:lang w:val="kk-KZ"/>
              </w:rPr>
              <w:t>6254</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3</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Ғылыми атақ, берілген уақыты</w:t>
            </w:r>
          </w:p>
        </w:tc>
        <w:tc>
          <w:tcPr>
            <w:tcW w:w="6095" w:type="dxa"/>
            <w:tcMar>
              <w:top w:w="15" w:type="dxa"/>
              <w:left w:w="15" w:type="dxa"/>
              <w:bottom w:w="15" w:type="dxa"/>
              <w:right w:w="15" w:type="dxa"/>
            </w:tcMar>
            <w:vAlign w:val="center"/>
          </w:tcPr>
          <w:p w:rsidR="006720BE" w:rsidRPr="003A0FD1" w:rsidRDefault="003A0FD1" w:rsidP="00195ACE">
            <w:pPr>
              <w:pStyle w:val="a3"/>
              <w:jc w:val="both"/>
              <w:rPr>
                <w:rFonts w:ascii="Times New Roman" w:hAnsi="Times New Roman"/>
                <w:sz w:val="24"/>
                <w:szCs w:val="24"/>
                <w:lang w:val="kk-KZ"/>
              </w:rPr>
            </w:pPr>
            <w:r w:rsidRPr="003A0FD1">
              <w:rPr>
                <w:rFonts w:ascii="Times New Roman" w:hAnsi="Times New Roman"/>
                <w:sz w:val="24"/>
                <w:szCs w:val="24"/>
                <w:lang w:val="kk-KZ"/>
              </w:rPr>
              <w:t xml:space="preserve"> </w:t>
            </w:r>
            <w:r w:rsidR="006530F4" w:rsidRPr="003A0FD1">
              <w:rPr>
                <w:rFonts w:ascii="Times New Roman" w:hAnsi="Times New Roman"/>
                <w:sz w:val="24"/>
                <w:szCs w:val="24"/>
                <w:lang w:val="kk-KZ"/>
              </w:rPr>
              <w:t>-</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4</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Құрметті атақ, берілген уақыты</w:t>
            </w:r>
          </w:p>
        </w:tc>
        <w:tc>
          <w:tcPr>
            <w:tcW w:w="6095" w:type="dxa"/>
            <w:tcMar>
              <w:top w:w="15" w:type="dxa"/>
              <w:left w:w="15" w:type="dxa"/>
              <w:bottom w:w="15" w:type="dxa"/>
              <w:right w:w="15" w:type="dxa"/>
            </w:tcMar>
            <w:vAlign w:val="center"/>
          </w:tcPr>
          <w:p w:rsidR="006720BE" w:rsidRPr="003A0FD1" w:rsidRDefault="00451BC6" w:rsidP="006530F4">
            <w:pPr>
              <w:pStyle w:val="a3"/>
              <w:jc w:val="both"/>
              <w:rPr>
                <w:rFonts w:ascii="Times New Roman" w:hAnsi="Times New Roman"/>
                <w:sz w:val="24"/>
                <w:szCs w:val="24"/>
                <w:lang w:val="kk-KZ"/>
              </w:rPr>
            </w:pPr>
            <w:r w:rsidRPr="003A0FD1">
              <w:rPr>
                <w:rFonts w:ascii="Times New Roman" w:hAnsi="Times New Roman"/>
                <w:sz w:val="24"/>
                <w:szCs w:val="24"/>
                <w:lang w:val="kk-KZ"/>
              </w:rPr>
              <w:t xml:space="preserve"> </w:t>
            </w:r>
            <w:r w:rsidR="006530F4" w:rsidRPr="003A0FD1">
              <w:rPr>
                <w:rFonts w:ascii="Times New Roman" w:hAnsi="Times New Roman"/>
                <w:sz w:val="24"/>
                <w:szCs w:val="24"/>
                <w:lang w:val="kk-KZ"/>
              </w:rPr>
              <w:t>-</w:t>
            </w:r>
          </w:p>
        </w:tc>
      </w:tr>
      <w:tr w:rsidR="006720BE" w:rsidRPr="00345E4D"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5</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Лауазымы (лауазымға тағайындалу туралы бұйрық мерзімі және нөмірі )</w:t>
            </w:r>
          </w:p>
        </w:tc>
        <w:tc>
          <w:tcPr>
            <w:tcW w:w="6095" w:type="dxa"/>
            <w:tcMar>
              <w:top w:w="15" w:type="dxa"/>
              <w:left w:w="15" w:type="dxa"/>
              <w:bottom w:w="15" w:type="dxa"/>
              <w:right w:w="15" w:type="dxa"/>
            </w:tcMar>
            <w:vAlign w:val="center"/>
          </w:tcPr>
          <w:p w:rsidR="009B4ACF" w:rsidRDefault="002612DB" w:rsidP="00266E81">
            <w:pPr>
              <w:pStyle w:val="a3"/>
              <w:jc w:val="both"/>
              <w:rPr>
                <w:rFonts w:ascii="Times New Roman" w:hAnsi="Times New Roman"/>
                <w:sz w:val="24"/>
                <w:szCs w:val="24"/>
                <w:lang w:val="kk-KZ"/>
              </w:rPr>
            </w:pPr>
            <w:r>
              <w:rPr>
                <w:rFonts w:ascii="Times New Roman" w:hAnsi="Times New Roman"/>
                <w:sz w:val="24"/>
                <w:szCs w:val="24"/>
                <w:lang w:val="kk-KZ"/>
              </w:rPr>
              <w:t xml:space="preserve">- </w:t>
            </w:r>
            <w:r w:rsidR="00410BBA">
              <w:rPr>
                <w:rFonts w:ascii="Times New Roman" w:hAnsi="Times New Roman"/>
                <w:sz w:val="24"/>
                <w:szCs w:val="24"/>
                <w:lang w:val="kk-KZ"/>
              </w:rPr>
              <w:t>28</w:t>
            </w:r>
            <w:r>
              <w:rPr>
                <w:rFonts w:ascii="Times New Roman" w:hAnsi="Times New Roman"/>
                <w:sz w:val="24"/>
                <w:szCs w:val="24"/>
                <w:lang w:val="kk-KZ"/>
              </w:rPr>
              <w:t>.</w:t>
            </w:r>
            <w:r w:rsidR="00410BBA">
              <w:rPr>
                <w:rFonts w:ascii="Times New Roman" w:hAnsi="Times New Roman"/>
                <w:sz w:val="24"/>
                <w:szCs w:val="24"/>
                <w:lang w:val="kk-KZ"/>
              </w:rPr>
              <w:t>10</w:t>
            </w:r>
            <w:r>
              <w:rPr>
                <w:rFonts w:ascii="Times New Roman" w:hAnsi="Times New Roman"/>
                <w:sz w:val="24"/>
                <w:szCs w:val="24"/>
                <w:lang w:val="kk-KZ"/>
              </w:rPr>
              <w:t>.</w:t>
            </w:r>
            <w:r w:rsidR="00410BBA">
              <w:rPr>
                <w:rFonts w:ascii="Times New Roman" w:hAnsi="Times New Roman"/>
                <w:sz w:val="24"/>
                <w:szCs w:val="24"/>
                <w:lang w:val="kk-KZ"/>
              </w:rPr>
              <w:t>1992</w:t>
            </w:r>
            <w:r>
              <w:rPr>
                <w:rFonts w:ascii="Times New Roman" w:hAnsi="Times New Roman"/>
                <w:sz w:val="24"/>
                <w:szCs w:val="24"/>
                <w:lang w:val="kk-KZ"/>
              </w:rPr>
              <w:t xml:space="preserve"> ж. Жеке келісім шар</w:t>
            </w:r>
            <w:r w:rsidR="007E489F">
              <w:rPr>
                <w:rFonts w:ascii="Times New Roman" w:hAnsi="Times New Roman"/>
                <w:sz w:val="24"/>
                <w:szCs w:val="24"/>
                <w:lang w:val="kk-KZ"/>
              </w:rPr>
              <w:t>т</w:t>
            </w:r>
            <w:r>
              <w:rPr>
                <w:rFonts w:ascii="Times New Roman" w:hAnsi="Times New Roman"/>
                <w:sz w:val="24"/>
                <w:szCs w:val="24"/>
                <w:lang w:val="kk-KZ"/>
              </w:rPr>
              <w:t xml:space="preserve"> негізінде </w:t>
            </w:r>
            <w:r w:rsidR="00410BBA">
              <w:rPr>
                <w:rFonts w:ascii="Times New Roman" w:hAnsi="Times New Roman"/>
                <w:sz w:val="24"/>
                <w:szCs w:val="24"/>
                <w:lang w:val="kk-KZ"/>
              </w:rPr>
              <w:t xml:space="preserve">Жамбыл гидромелиорация-құрылыс институты (ЖГМҚИ) </w:t>
            </w:r>
            <w:r>
              <w:rPr>
                <w:rFonts w:ascii="Times New Roman" w:hAnsi="Times New Roman"/>
                <w:sz w:val="24"/>
                <w:szCs w:val="24"/>
                <w:lang w:val="kk-KZ"/>
              </w:rPr>
              <w:t>«</w:t>
            </w:r>
            <w:r w:rsidR="00410BBA">
              <w:rPr>
                <w:rFonts w:ascii="Times New Roman" w:hAnsi="Times New Roman"/>
                <w:sz w:val="24"/>
                <w:szCs w:val="24"/>
                <w:lang w:val="kk-KZ"/>
              </w:rPr>
              <w:t>Гидравлика және ауыл шаруашылығын сумен қамтамасыз ету</w:t>
            </w:r>
            <w:r>
              <w:rPr>
                <w:rFonts w:ascii="Times New Roman" w:hAnsi="Times New Roman"/>
                <w:sz w:val="24"/>
                <w:szCs w:val="24"/>
                <w:lang w:val="kk-KZ"/>
              </w:rPr>
              <w:t xml:space="preserve">» кафедрасына </w:t>
            </w:r>
            <w:r w:rsidR="00410BBA">
              <w:rPr>
                <w:rFonts w:ascii="Times New Roman" w:hAnsi="Times New Roman"/>
                <w:sz w:val="24"/>
                <w:szCs w:val="24"/>
                <w:lang w:val="kk-KZ"/>
              </w:rPr>
              <w:t>оқу шебері</w:t>
            </w:r>
            <w:r>
              <w:rPr>
                <w:rFonts w:ascii="Times New Roman" w:hAnsi="Times New Roman"/>
                <w:sz w:val="24"/>
                <w:szCs w:val="24"/>
                <w:lang w:val="kk-KZ"/>
              </w:rPr>
              <w:t xml:space="preserve"> қызметіне </w:t>
            </w:r>
            <w:r w:rsidR="00410BBA">
              <w:rPr>
                <w:rFonts w:ascii="Times New Roman" w:hAnsi="Times New Roman"/>
                <w:sz w:val="24"/>
                <w:szCs w:val="24"/>
                <w:lang w:val="kk-KZ"/>
              </w:rPr>
              <w:t>қабылданды</w:t>
            </w:r>
            <w:r>
              <w:rPr>
                <w:rFonts w:ascii="Times New Roman" w:hAnsi="Times New Roman"/>
                <w:sz w:val="24"/>
                <w:szCs w:val="24"/>
                <w:lang w:val="kk-KZ"/>
              </w:rPr>
              <w:t xml:space="preserve">ы. </w:t>
            </w:r>
            <w:r w:rsidR="00410BBA">
              <w:rPr>
                <w:rFonts w:ascii="Times New Roman" w:hAnsi="Times New Roman"/>
                <w:sz w:val="24"/>
                <w:szCs w:val="24"/>
                <w:lang w:val="kk-KZ"/>
              </w:rPr>
              <w:t xml:space="preserve">12.11.1992 ж. </w:t>
            </w:r>
            <w:r>
              <w:rPr>
                <w:rFonts w:ascii="Times New Roman" w:hAnsi="Times New Roman"/>
                <w:sz w:val="24"/>
                <w:szCs w:val="24"/>
                <w:lang w:val="kk-KZ"/>
              </w:rPr>
              <w:t>№</w:t>
            </w:r>
            <w:r w:rsidR="00410BBA">
              <w:rPr>
                <w:rFonts w:ascii="Times New Roman" w:hAnsi="Times New Roman"/>
                <w:sz w:val="24"/>
                <w:szCs w:val="24"/>
                <w:lang w:val="kk-KZ"/>
              </w:rPr>
              <w:t>985</w:t>
            </w:r>
            <w:r>
              <w:rPr>
                <w:rFonts w:ascii="Times New Roman" w:hAnsi="Times New Roman"/>
                <w:sz w:val="24"/>
                <w:szCs w:val="24"/>
                <w:lang w:val="kk-KZ"/>
              </w:rPr>
              <w:t>-</w:t>
            </w:r>
            <w:r w:rsidR="00410BBA">
              <w:rPr>
                <w:rFonts w:ascii="Times New Roman" w:hAnsi="Times New Roman"/>
                <w:sz w:val="24"/>
                <w:szCs w:val="24"/>
                <w:lang w:val="kk-KZ"/>
              </w:rPr>
              <w:t>к</w:t>
            </w:r>
            <w:r w:rsidR="00B40984">
              <w:rPr>
                <w:rFonts w:ascii="Times New Roman" w:hAnsi="Times New Roman"/>
                <w:sz w:val="24"/>
                <w:szCs w:val="24"/>
                <w:lang w:val="kk-KZ"/>
              </w:rPr>
              <w:t xml:space="preserve"> бұйрығы</w:t>
            </w:r>
            <w:r>
              <w:rPr>
                <w:rFonts w:ascii="Times New Roman" w:hAnsi="Times New Roman"/>
                <w:sz w:val="24"/>
                <w:szCs w:val="24"/>
                <w:lang w:val="kk-KZ"/>
              </w:rPr>
              <w:t>;</w:t>
            </w:r>
          </w:p>
          <w:p w:rsidR="002612DB" w:rsidRDefault="002612DB" w:rsidP="002612DB">
            <w:pPr>
              <w:pStyle w:val="a3"/>
              <w:jc w:val="both"/>
              <w:rPr>
                <w:rFonts w:ascii="Times New Roman" w:hAnsi="Times New Roman"/>
                <w:sz w:val="24"/>
                <w:szCs w:val="24"/>
                <w:lang w:val="kk-KZ"/>
              </w:rPr>
            </w:pPr>
            <w:r>
              <w:rPr>
                <w:rFonts w:ascii="Times New Roman" w:hAnsi="Times New Roman"/>
                <w:sz w:val="24"/>
                <w:szCs w:val="24"/>
                <w:lang w:val="kk-KZ"/>
              </w:rPr>
              <w:t>- 0</w:t>
            </w:r>
            <w:r w:rsidR="00410BBA">
              <w:rPr>
                <w:rFonts w:ascii="Times New Roman" w:hAnsi="Times New Roman"/>
                <w:sz w:val="24"/>
                <w:szCs w:val="24"/>
                <w:lang w:val="kk-KZ"/>
              </w:rPr>
              <w:t>4</w:t>
            </w:r>
            <w:r>
              <w:rPr>
                <w:rFonts w:ascii="Times New Roman" w:hAnsi="Times New Roman"/>
                <w:sz w:val="24"/>
                <w:szCs w:val="24"/>
                <w:lang w:val="kk-KZ"/>
              </w:rPr>
              <w:t>.0</w:t>
            </w:r>
            <w:r w:rsidR="00410BBA">
              <w:rPr>
                <w:rFonts w:ascii="Times New Roman" w:hAnsi="Times New Roman"/>
                <w:sz w:val="24"/>
                <w:szCs w:val="24"/>
                <w:lang w:val="kk-KZ"/>
              </w:rPr>
              <w:t>2</w:t>
            </w:r>
            <w:r>
              <w:rPr>
                <w:rFonts w:ascii="Times New Roman" w:hAnsi="Times New Roman"/>
                <w:sz w:val="24"/>
                <w:szCs w:val="24"/>
                <w:lang w:val="kk-KZ"/>
              </w:rPr>
              <w:t>.</w:t>
            </w:r>
            <w:r w:rsidR="00410BBA">
              <w:rPr>
                <w:rFonts w:ascii="Times New Roman" w:hAnsi="Times New Roman"/>
                <w:sz w:val="24"/>
                <w:szCs w:val="24"/>
                <w:lang w:val="kk-KZ"/>
              </w:rPr>
              <w:t>1994</w:t>
            </w:r>
            <w:r>
              <w:rPr>
                <w:rFonts w:ascii="Times New Roman" w:hAnsi="Times New Roman"/>
                <w:sz w:val="24"/>
                <w:szCs w:val="24"/>
                <w:lang w:val="kk-KZ"/>
              </w:rPr>
              <w:t xml:space="preserve"> ж. </w:t>
            </w:r>
            <w:r w:rsidR="00410BBA">
              <w:rPr>
                <w:rFonts w:ascii="Times New Roman" w:hAnsi="Times New Roman"/>
                <w:sz w:val="24"/>
                <w:szCs w:val="24"/>
                <w:lang w:val="kk-KZ"/>
              </w:rPr>
              <w:t>ЖГМҚИ оқу-әдістемелік бөліміне</w:t>
            </w:r>
            <w:r>
              <w:rPr>
                <w:rFonts w:ascii="Times New Roman" w:hAnsi="Times New Roman"/>
                <w:sz w:val="24"/>
                <w:szCs w:val="24"/>
                <w:lang w:val="kk-KZ"/>
              </w:rPr>
              <w:t xml:space="preserve"> </w:t>
            </w:r>
            <w:r w:rsidR="00410BBA">
              <w:rPr>
                <w:rFonts w:ascii="Times New Roman" w:hAnsi="Times New Roman"/>
                <w:sz w:val="24"/>
                <w:szCs w:val="24"/>
                <w:lang w:val="kk-KZ"/>
              </w:rPr>
              <w:t>әдіскер қызметіне</w:t>
            </w:r>
            <w:r>
              <w:rPr>
                <w:rFonts w:ascii="Times New Roman" w:hAnsi="Times New Roman"/>
                <w:sz w:val="24"/>
                <w:szCs w:val="24"/>
                <w:lang w:val="kk-KZ"/>
              </w:rPr>
              <w:t xml:space="preserve"> </w:t>
            </w:r>
            <w:r w:rsidR="00410BBA">
              <w:rPr>
                <w:rFonts w:ascii="Times New Roman" w:hAnsi="Times New Roman"/>
                <w:sz w:val="24"/>
                <w:szCs w:val="24"/>
                <w:lang w:val="kk-KZ"/>
              </w:rPr>
              <w:t>ауыстырыл</w:t>
            </w:r>
            <w:r>
              <w:rPr>
                <w:rFonts w:ascii="Times New Roman" w:hAnsi="Times New Roman"/>
                <w:sz w:val="24"/>
                <w:szCs w:val="24"/>
                <w:lang w:val="kk-KZ"/>
              </w:rPr>
              <w:t xml:space="preserve">ды. </w:t>
            </w:r>
            <w:r w:rsidR="00410BBA">
              <w:rPr>
                <w:rFonts w:ascii="Times New Roman" w:hAnsi="Times New Roman"/>
                <w:sz w:val="24"/>
                <w:szCs w:val="24"/>
                <w:lang w:val="kk-KZ"/>
              </w:rPr>
              <w:t>07.09.1994 ж. №632к бұйрығы</w:t>
            </w:r>
            <w:r>
              <w:rPr>
                <w:rFonts w:ascii="Times New Roman" w:hAnsi="Times New Roman"/>
                <w:sz w:val="24"/>
                <w:szCs w:val="24"/>
                <w:lang w:val="kk-KZ"/>
              </w:rPr>
              <w:t>;</w:t>
            </w:r>
          </w:p>
          <w:p w:rsidR="00410BBA" w:rsidRDefault="00410BBA" w:rsidP="002612DB">
            <w:pPr>
              <w:pStyle w:val="a3"/>
              <w:jc w:val="both"/>
              <w:rPr>
                <w:rFonts w:ascii="Times New Roman" w:hAnsi="Times New Roman"/>
                <w:sz w:val="24"/>
                <w:szCs w:val="24"/>
                <w:lang w:val="kk-KZ"/>
              </w:rPr>
            </w:pPr>
            <w:r>
              <w:rPr>
                <w:rFonts w:ascii="Times New Roman" w:hAnsi="Times New Roman"/>
                <w:sz w:val="24"/>
                <w:szCs w:val="24"/>
                <w:lang w:val="kk-KZ"/>
              </w:rPr>
              <w:t>- 31.12.1994-31.12.1997</w:t>
            </w:r>
            <w:r w:rsidR="000877C9">
              <w:rPr>
                <w:rFonts w:ascii="Times New Roman" w:hAnsi="Times New Roman"/>
                <w:sz w:val="24"/>
                <w:szCs w:val="24"/>
                <w:lang w:val="kk-KZ"/>
              </w:rPr>
              <w:t xml:space="preserve"> </w:t>
            </w:r>
            <w:r>
              <w:rPr>
                <w:rFonts w:ascii="Times New Roman" w:hAnsi="Times New Roman"/>
                <w:sz w:val="24"/>
                <w:szCs w:val="24"/>
                <w:lang w:val="kk-KZ"/>
              </w:rPr>
              <w:t xml:space="preserve">ж.ж. </w:t>
            </w:r>
            <w:r w:rsidR="00B661AF">
              <w:rPr>
                <w:rFonts w:ascii="Times New Roman" w:hAnsi="Times New Roman"/>
                <w:sz w:val="24"/>
                <w:szCs w:val="24"/>
                <w:lang w:val="kk-KZ"/>
              </w:rPr>
              <w:t>ЖГМҚИ күндізгі аспирантура;</w:t>
            </w:r>
          </w:p>
          <w:p w:rsidR="002612DB" w:rsidRDefault="002612DB" w:rsidP="002612DB">
            <w:pPr>
              <w:pStyle w:val="a3"/>
              <w:jc w:val="both"/>
              <w:rPr>
                <w:rFonts w:ascii="Times New Roman" w:hAnsi="Times New Roman"/>
                <w:sz w:val="24"/>
                <w:szCs w:val="24"/>
                <w:lang w:val="kk-KZ"/>
              </w:rPr>
            </w:pPr>
            <w:r>
              <w:rPr>
                <w:rFonts w:ascii="Times New Roman" w:hAnsi="Times New Roman"/>
                <w:sz w:val="24"/>
                <w:szCs w:val="24"/>
                <w:lang w:val="kk-KZ"/>
              </w:rPr>
              <w:t>- 0</w:t>
            </w:r>
            <w:r w:rsidR="00B661AF">
              <w:rPr>
                <w:rFonts w:ascii="Times New Roman" w:hAnsi="Times New Roman"/>
                <w:sz w:val="24"/>
                <w:szCs w:val="24"/>
                <w:lang w:val="kk-KZ"/>
              </w:rPr>
              <w:t>5</w:t>
            </w:r>
            <w:r>
              <w:rPr>
                <w:rFonts w:ascii="Times New Roman" w:hAnsi="Times New Roman"/>
                <w:sz w:val="24"/>
                <w:szCs w:val="24"/>
                <w:lang w:val="kk-KZ"/>
              </w:rPr>
              <w:t>.0</w:t>
            </w:r>
            <w:r w:rsidR="00B661AF">
              <w:rPr>
                <w:rFonts w:ascii="Times New Roman" w:hAnsi="Times New Roman"/>
                <w:sz w:val="24"/>
                <w:szCs w:val="24"/>
                <w:lang w:val="kk-KZ"/>
              </w:rPr>
              <w:t>1</w:t>
            </w:r>
            <w:r>
              <w:rPr>
                <w:rFonts w:ascii="Times New Roman" w:hAnsi="Times New Roman"/>
                <w:sz w:val="24"/>
                <w:szCs w:val="24"/>
                <w:lang w:val="kk-KZ"/>
              </w:rPr>
              <w:t>.</w:t>
            </w:r>
            <w:r w:rsidR="00B661AF">
              <w:rPr>
                <w:rFonts w:ascii="Times New Roman" w:hAnsi="Times New Roman"/>
                <w:sz w:val="24"/>
                <w:szCs w:val="24"/>
                <w:lang w:val="kk-KZ"/>
              </w:rPr>
              <w:t>1998</w:t>
            </w:r>
            <w:r>
              <w:rPr>
                <w:rFonts w:ascii="Times New Roman" w:hAnsi="Times New Roman"/>
                <w:sz w:val="24"/>
                <w:szCs w:val="24"/>
                <w:lang w:val="kk-KZ"/>
              </w:rPr>
              <w:t xml:space="preserve"> ж. </w:t>
            </w:r>
            <w:r w:rsidR="00B661AF">
              <w:rPr>
                <w:rFonts w:ascii="Times New Roman" w:hAnsi="Times New Roman"/>
                <w:sz w:val="24"/>
                <w:szCs w:val="24"/>
                <w:lang w:val="kk-KZ"/>
              </w:rPr>
              <w:t>ЖГМҚИ оқу-әдістемелік орталығына аға лаборант болып қабылданды</w:t>
            </w:r>
            <w:r>
              <w:rPr>
                <w:rFonts w:ascii="Times New Roman" w:hAnsi="Times New Roman"/>
                <w:sz w:val="24"/>
                <w:szCs w:val="24"/>
                <w:lang w:val="kk-KZ"/>
              </w:rPr>
              <w:t>. №</w:t>
            </w:r>
            <w:r w:rsidR="00B661AF">
              <w:rPr>
                <w:rFonts w:ascii="Times New Roman" w:hAnsi="Times New Roman"/>
                <w:sz w:val="24"/>
                <w:szCs w:val="24"/>
                <w:lang w:val="kk-KZ"/>
              </w:rPr>
              <w:t>34</w:t>
            </w:r>
            <w:r>
              <w:rPr>
                <w:rFonts w:ascii="Times New Roman" w:hAnsi="Times New Roman"/>
                <w:sz w:val="24"/>
                <w:szCs w:val="24"/>
                <w:lang w:val="kk-KZ"/>
              </w:rPr>
              <w:t>-</w:t>
            </w:r>
            <w:r w:rsidR="00B661AF">
              <w:rPr>
                <w:rFonts w:ascii="Times New Roman" w:hAnsi="Times New Roman"/>
                <w:sz w:val="24"/>
                <w:szCs w:val="24"/>
                <w:lang w:val="kk-KZ"/>
              </w:rPr>
              <w:t>к</w:t>
            </w:r>
            <w:r>
              <w:rPr>
                <w:rFonts w:ascii="Times New Roman" w:hAnsi="Times New Roman"/>
                <w:sz w:val="24"/>
                <w:szCs w:val="24"/>
                <w:lang w:val="kk-KZ"/>
              </w:rPr>
              <w:t xml:space="preserve"> бұйры</w:t>
            </w:r>
            <w:r w:rsidR="00B40984">
              <w:rPr>
                <w:rFonts w:ascii="Times New Roman" w:hAnsi="Times New Roman"/>
                <w:sz w:val="24"/>
                <w:szCs w:val="24"/>
                <w:lang w:val="kk-KZ"/>
              </w:rPr>
              <w:t>ғы</w:t>
            </w:r>
            <w:r w:rsidR="005C5A23">
              <w:rPr>
                <w:rFonts w:ascii="Times New Roman" w:hAnsi="Times New Roman"/>
                <w:sz w:val="24"/>
                <w:szCs w:val="24"/>
                <w:lang w:val="kk-KZ"/>
              </w:rPr>
              <w:t xml:space="preserve">, </w:t>
            </w:r>
            <w:r w:rsidR="00B661AF">
              <w:rPr>
                <w:rFonts w:ascii="Times New Roman" w:hAnsi="Times New Roman"/>
                <w:sz w:val="24"/>
                <w:szCs w:val="24"/>
                <w:lang w:val="kk-KZ"/>
              </w:rPr>
              <w:t>14</w:t>
            </w:r>
            <w:r w:rsidR="005C5A23">
              <w:rPr>
                <w:rFonts w:ascii="Times New Roman" w:hAnsi="Times New Roman"/>
                <w:sz w:val="24"/>
                <w:szCs w:val="24"/>
                <w:lang w:val="kk-KZ"/>
              </w:rPr>
              <w:t>.0</w:t>
            </w:r>
            <w:r w:rsidR="00B661AF">
              <w:rPr>
                <w:rFonts w:ascii="Times New Roman" w:hAnsi="Times New Roman"/>
                <w:sz w:val="24"/>
                <w:szCs w:val="24"/>
                <w:lang w:val="kk-KZ"/>
              </w:rPr>
              <w:t>1</w:t>
            </w:r>
            <w:r w:rsidR="005C5A23">
              <w:rPr>
                <w:rFonts w:ascii="Times New Roman" w:hAnsi="Times New Roman"/>
                <w:sz w:val="24"/>
                <w:szCs w:val="24"/>
                <w:lang w:val="kk-KZ"/>
              </w:rPr>
              <w:t>.</w:t>
            </w:r>
            <w:r w:rsidR="00B661AF">
              <w:rPr>
                <w:rFonts w:ascii="Times New Roman" w:hAnsi="Times New Roman"/>
                <w:sz w:val="24"/>
                <w:szCs w:val="24"/>
                <w:lang w:val="kk-KZ"/>
              </w:rPr>
              <w:t>1998</w:t>
            </w:r>
            <w:r w:rsidR="005C5A23">
              <w:rPr>
                <w:rFonts w:ascii="Times New Roman" w:hAnsi="Times New Roman"/>
                <w:sz w:val="24"/>
                <w:szCs w:val="24"/>
                <w:lang w:val="kk-KZ"/>
              </w:rPr>
              <w:t xml:space="preserve"> ж.</w:t>
            </w:r>
            <w:r>
              <w:rPr>
                <w:rFonts w:ascii="Times New Roman" w:hAnsi="Times New Roman"/>
                <w:sz w:val="24"/>
                <w:szCs w:val="24"/>
                <w:lang w:val="kk-KZ"/>
              </w:rPr>
              <w:t>;</w:t>
            </w:r>
          </w:p>
          <w:p w:rsidR="005C5A23" w:rsidRDefault="005C5A23" w:rsidP="005C5A23">
            <w:pPr>
              <w:pStyle w:val="a3"/>
              <w:jc w:val="both"/>
              <w:rPr>
                <w:rFonts w:ascii="Times New Roman" w:hAnsi="Times New Roman"/>
                <w:sz w:val="24"/>
                <w:szCs w:val="24"/>
                <w:lang w:val="kk-KZ"/>
              </w:rPr>
            </w:pPr>
            <w:r>
              <w:rPr>
                <w:rFonts w:ascii="Times New Roman" w:hAnsi="Times New Roman"/>
                <w:sz w:val="24"/>
                <w:szCs w:val="24"/>
                <w:lang w:val="kk-KZ"/>
              </w:rPr>
              <w:t>- 0</w:t>
            </w:r>
            <w:r w:rsidR="00B661AF">
              <w:rPr>
                <w:rFonts w:ascii="Times New Roman" w:hAnsi="Times New Roman"/>
                <w:sz w:val="24"/>
                <w:szCs w:val="24"/>
                <w:lang w:val="kk-KZ"/>
              </w:rPr>
              <w:t>7</w:t>
            </w:r>
            <w:r>
              <w:rPr>
                <w:rFonts w:ascii="Times New Roman" w:hAnsi="Times New Roman"/>
                <w:sz w:val="24"/>
                <w:szCs w:val="24"/>
                <w:lang w:val="kk-KZ"/>
              </w:rPr>
              <w:t>.0</w:t>
            </w:r>
            <w:r w:rsidR="00B661AF">
              <w:rPr>
                <w:rFonts w:ascii="Times New Roman" w:hAnsi="Times New Roman"/>
                <w:sz w:val="24"/>
                <w:szCs w:val="24"/>
                <w:lang w:val="kk-KZ"/>
              </w:rPr>
              <w:t>7</w:t>
            </w:r>
            <w:r>
              <w:rPr>
                <w:rFonts w:ascii="Times New Roman" w:hAnsi="Times New Roman"/>
                <w:sz w:val="24"/>
                <w:szCs w:val="24"/>
                <w:lang w:val="kk-KZ"/>
              </w:rPr>
              <w:t>.</w:t>
            </w:r>
            <w:r w:rsidR="00B661AF">
              <w:rPr>
                <w:rFonts w:ascii="Times New Roman" w:hAnsi="Times New Roman"/>
                <w:sz w:val="24"/>
                <w:szCs w:val="24"/>
                <w:lang w:val="kk-KZ"/>
              </w:rPr>
              <w:t>1998</w:t>
            </w:r>
            <w:r>
              <w:rPr>
                <w:rFonts w:ascii="Times New Roman" w:hAnsi="Times New Roman"/>
                <w:sz w:val="24"/>
                <w:szCs w:val="24"/>
                <w:lang w:val="kk-KZ"/>
              </w:rPr>
              <w:t xml:space="preserve"> ж. </w:t>
            </w:r>
            <w:r w:rsidR="00B661AF">
              <w:rPr>
                <w:rFonts w:ascii="Times New Roman" w:hAnsi="Times New Roman"/>
                <w:sz w:val="24"/>
                <w:szCs w:val="24"/>
                <w:lang w:val="kk-KZ"/>
              </w:rPr>
              <w:t>М.Х.Дулати атындағы Тараз мемлекеттік университетінің</w:t>
            </w:r>
            <w:r>
              <w:rPr>
                <w:rFonts w:ascii="Times New Roman" w:hAnsi="Times New Roman"/>
                <w:sz w:val="24"/>
                <w:szCs w:val="24"/>
                <w:lang w:val="kk-KZ"/>
              </w:rPr>
              <w:t xml:space="preserve"> «</w:t>
            </w:r>
            <w:r w:rsidR="00B661AF">
              <w:rPr>
                <w:rFonts w:ascii="Times New Roman" w:hAnsi="Times New Roman"/>
                <w:sz w:val="24"/>
                <w:szCs w:val="24"/>
                <w:lang w:val="kk-KZ"/>
              </w:rPr>
              <w:t>Гидравлика және инженерлік гидрология</w:t>
            </w:r>
            <w:r>
              <w:rPr>
                <w:rFonts w:ascii="Times New Roman" w:hAnsi="Times New Roman"/>
                <w:sz w:val="24"/>
                <w:szCs w:val="24"/>
                <w:lang w:val="kk-KZ"/>
              </w:rPr>
              <w:t>» кафедрасына</w:t>
            </w:r>
            <w:r w:rsidR="00B661AF">
              <w:rPr>
                <w:rFonts w:ascii="Times New Roman" w:hAnsi="Times New Roman"/>
                <w:sz w:val="24"/>
                <w:szCs w:val="24"/>
                <w:lang w:val="kk-KZ"/>
              </w:rPr>
              <w:t xml:space="preserve"> инженер қызметіне</w:t>
            </w:r>
            <w:r>
              <w:rPr>
                <w:rFonts w:ascii="Times New Roman" w:hAnsi="Times New Roman"/>
                <w:sz w:val="24"/>
                <w:szCs w:val="24"/>
                <w:lang w:val="kk-KZ"/>
              </w:rPr>
              <w:t xml:space="preserve"> тағайындалынды. №</w:t>
            </w:r>
            <w:r w:rsidR="00B661AF">
              <w:rPr>
                <w:rFonts w:ascii="Times New Roman" w:hAnsi="Times New Roman"/>
                <w:sz w:val="24"/>
                <w:szCs w:val="24"/>
                <w:lang w:val="kk-KZ"/>
              </w:rPr>
              <w:t>153</w:t>
            </w:r>
            <w:r>
              <w:rPr>
                <w:rFonts w:ascii="Times New Roman" w:hAnsi="Times New Roman"/>
                <w:sz w:val="24"/>
                <w:szCs w:val="24"/>
                <w:lang w:val="kk-KZ"/>
              </w:rPr>
              <w:t>-</w:t>
            </w:r>
            <w:r w:rsidR="00B661AF">
              <w:rPr>
                <w:rFonts w:ascii="Times New Roman" w:hAnsi="Times New Roman"/>
                <w:sz w:val="24"/>
                <w:szCs w:val="24"/>
                <w:lang w:val="kk-KZ"/>
              </w:rPr>
              <w:t>к</w:t>
            </w:r>
            <w:r>
              <w:rPr>
                <w:rFonts w:ascii="Times New Roman" w:hAnsi="Times New Roman"/>
                <w:sz w:val="24"/>
                <w:szCs w:val="24"/>
                <w:lang w:val="kk-KZ"/>
              </w:rPr>
              <w:t xml:space="preserve"> бұйры</w:t>
            </w:r>
            <w:r w:rsidR="00B40984">
              <w:rPr>
                <w:rFonts w:ascii="Times New Roman" w:hAnsi="Times New Roman"/>
                <w:sz w:val="24"/>
                <w:szCs w:val="24"/>
                <w:lang w:val="kk-KZ"/>
              </w:rPr>
              <w:t>ғы</w:t>
            </w:r>
            <w:r>
              <w:rPr>
                <w:rFonts w:ascii="Times New Roman" w:hAnsi="Times New Roman"/>
                <w:sz w:val="24"/>
                <w:szCs w:val="24"/>
                <w:lang w:val="kk-KZ"/>
              </w:rPr>
              <w:t xml:space="preserve">, </w:t>
            </w:r>
            <w:r w:rsidR="000877C9">
              <w:rPr>
                <w:rFonts w:ascii="Times New Roman" w:hAnsi="Times New Roman"/>
                <w:sz w:val="24"/>
                <w:szCs w:val="24"/>
                <w:lang w:val="kk-KZ"/>
              </w:rPr>
              <w:t>01</w:t>
            </w:r>
            <w:r>
              <w:rPr>
                <w:rFonts w:ascii="Times New Roman" w:hAnsi="Times New Roman"/>
                <w:sz w:val="24"/>
                <w:szCs w:val="24"/>
                <w:lang w:val="kk-KZ"/>
              </w:rPr>
              <w:t>.</w:t>
            </w:r>
            <w:r w:rsidR="000877C9">
              <w:rPr>
                <w:rFonts w:ascii="Times New Roman" w:hAnsi="Times New Roman"/>
                <w:sz w:val="24"/>
                <w:szCs w:val="24"/>
                <w:lang w:val="kk-KZ"/>
              </w:rPr>
              <w:t>10</w:t>
            </w:r>
            <w:r>
              <w:rPr>
                <w:rFonts w:ascii="Times New Roman" w:hAnsi="Times New Roman"/>
                <w:sz w:val="24"/>
                <w:szCs w:val="24"/>
                <w:lang w:val="kk-KZ"/>
              </w:rPr>
              <w:t>.</w:t>
            </w:r>
            <w:r w:rsidR="00B661AF">
              <w:rPr>
                <w:rFonts w:ascii="Times New Roman" w:hAnsi="Times New Roman"/>
                <w:sz w:val="24"/>
                <w:szCs w:val="24"/>
                <w:lang w:val="kk-KZ"/>
              </w:rPr>
              <w:t>199</w:t>
            </w:r>
            <w:r w:rsidR="000877C9">
              <w:rPr>
                <w:rFonts w:ascii="Times New Roman" w:hAnsi="Times New Roman"/>
                <w:sz w:val="24"/>
                <w:szCs w:val="24"/>
                <w:lang w:val="kk-KZ"/>
              </w:rPr>
              <w:t xml:space="preserve">9 </w:t>
            </w:r>
            <w:r>
              <w:rPr>
                <w:rFonts w:ascii="Times New Roman" w:hAnsi="Times New Roman"/>
                <w:sz w:val="24"/>
                <w:szCs w:val="24"/>
                <w:lang w:val="kk-KZ"/>
              </w:rPr>
              <w:t>ж.;</w:t>
            </w:r>
          </w:p>
          <w:p w:rsidR="005C5A23" w:rsidRDefault="005C5A23" w:rsidP="005C5A23">
            <w:pPr>
              <w:pStyle w:val="a3"/>
              <w:jc w:val="both"/>
              <w:rPr>
                <w:rFonts w:ascii="Times New Roman" w:hAnsi="Times New Roman"/>
                <w:sz w:val="24"/>
                <w:szCs w:val="24"/>
                <w:lang w:val="kk-KZ"/>
              </w:rPr>
            </w:pPr>
            <w:r>
              <w:rPr>
                <w:rFonts w:ascii="Times New Roman" w:hAnsi="Times New Roman"/>
                <w:sz w:val="24"/>
                <w:szCs w:val="24"/>
                <w:lang w:val="kk-KZ"/>
              </w:rPr>
              <w:t>- 0</w:t>
            </w:r>
            <w:r w:rsidR="000877C9">
              <w:rPr>
                <w:rFonts w:ascii="Times New Roman" w:hAnsi="Times New Roman"/>
                <w:sz w:val="24"/>
                <w:szCs w:val="24"/>
                <w:lang w:val="kk-KZ"/>
              </w:rPr>
              <w:t>1</w:t>
            </w:r>
            <w:r>
              <w:rPr>
                <w:rFonts w:ascii="Times New Roman" w:hAnsi="Times New Roman"/>
                <w:sz w:val="24"/>
                <w:szCs w:val="24"/>
                <w:lang w:val="kk-KZ"/>
              </w:rPr>
              <w:t>.</w:t>
            </w:r>
            <w:r w:rsidR="000877C9">
              <w:rPr>
                <w:rFonts w:ascii="Times New Roman" w:hAnsi="Times New Roman"/>
                <w:sz w:val="24"/>
                <w:szCs w:val="24"/>
                <w:lang w:val="kk-KZ"/>
              </w:rPr>
              <w:t>10</w:t>
            </w:r>
            <w:r>
              <w:rPr>
                <w:rFonts w:ascii="Times New Roman" w:hAnsi="Times New Roman"/>
                <w:sz w:val="24"/>
                <w:szCs w:val="24"/>
                <w:lang w:val="kk-KZ"/>
              </w:rPr>
              <w:t>.</w:t>
            </w:r>
            <w:r w:rsidR="000877C9">
              <w:rPr>
                <w:rFonts w:ascii="Times New Roman" w:hAnsi="Times New Roman"/>
                <w:sz w:val="24"/>
                <w:szCs w:val="24"/>
                <w:lang w:val="kk-KZ"/>
              </w:rPr>
              <w:t>1999</w:t>
            </w:r>
            <w:r>
              <w:rPr>
                <w:rFonts w:ascii="Times New Roman" w:hAnsi="Times New Roman"/>
                <w:sz w:val="24"/>
                <w:szCs w:val="24"/>
                <w:lang w:val="kk-KZ"/>
              </w:rPr>
              <w:t xml:space="preserve"> ж. </w:t>
            </w:r>
            <w:r w:rsidR="000877C9">
              <w:rPr>
                <w:rFonts w:ascii="Times New Roman" w:hAnsi="Times New Roman"/>
                <w:sz w:val="24"/>
                <w:szCs w:val="24"/>
                <w:lang w:val="kk-KZ"/>
              </w:rPr>
              <w:t>«Гидроэнергетика» кафедрасына инженер қызметіне ауыстырылды</w:t>
            </w:r>
            <w:r>
              <w:rPr>
                <w:rFonts w:ascii="Times New Roman" w:hAnsi="Times New Roman"/>
                <w:sz w:val="24"/>
                <w:szCs w:val="24"/>
                <w:lang w:val="kk-KZ"/>
              </w:rPr>
              <w:t>. №3</w:t>
            </w:r>
            <w:r w:rsidR="000877C9">
              <w:rPr>
                <w:rFonts w:ascii="Times New Roman" w:hAnsi="Times New Roman"/>
                <w:sz w:val="24"/>
                <w:szCs w:val="24"/>
                <w:lang w:val="kk-KZ"/>
              </w:rPr>
              <w:t>8</w:t>
            </w:r>
            <w:r>
              <w:rPr>
                <w:rFonts w:ascii="Times New Roman" w:hAnsi="Times New Roman"/>
                <w:sz w:val="24"/>
                <w:szCs w:val="24"/>
                <w:lang w:val="kk-KZ"/>
              </w:rPr>
              <w:t>0-</w:t>
            </w:r>
            <w:r w:rsidR="000877C9">
              <w:rPr>
                <w:rFonts w:ascii="Times New Roman" w:hAnsi="Times New Roman"/>
                <w:sz w:val="24"/>
                <w:szCs w:val="24"/>
                <w:lang w:val="kk-KZ"/>
              </w:rPr>
              <w:t>о</w:t>
            </w:r>
            <w:r w:rsidR="00B40984">
              <w:rPr>
                <w:rFonts w:ascii="Times New Roman" w:hAnsi="Times New Roman"/>
                <w:sz w:val="24"/>
                <w:szCs w:val="24"/>
                <w:lang w:val="kk-KZ"/>
              </w:rPr>
              <w:t>қ</w:t>
            </w:r>
            <w:r>
              <w:rPr>
                <w:rFonts w:ascii="Times New Roman" w:hAnsi="Times New Roman"/>
                <w:sz w:val="24"/>
                <w:szCs w:val="24"/>
                <w:lang w:val="kk-KZ"/>
              </w:rPr>
              <w:t xml:space="preserve"> бұйры</w:t>
            </w:r>
            <w:r w:rsidR="00B40984">
              <w:rPr>
                <w:rFonts w:ascii="Times New Roman" w:hAnsi="Times New Roman"/>
                <w:sz w:val="24"/>
                <w:szCs w:val="24"/>
                <w:lang w:val="kk-KZ"/>
              </w:rPr>
              <w:t>ғы</w:t>
            </w:r>
            <w:r>
              <w:rPr>
                <w:rFonts w:ascii="Times New Roman" w:hAnsi="Times New Roman"/>
                <w:sz w:val="24"/>
                <w:szCs w:val="24"/>
                <w:lang w:val="kk-KZ"/>
              </w:rPr>
              <w:t>;</w:t>
            </w:r>
          </w:p>
          <w:p w:rsidR="005C5A23" w:rsidRDefault="005C5A23" w:rsidP="005C5A23">
            <w:pPr>
              <w:pStyle w:val="a3"/>
              <w:jc w:val="both"/>
              <w:rPr>
                <w:rFonts w:ascii="Times New Roman" w:hAnsi="Times New Roman"/>
                <w:sz w:val="24"/>
                <w:szCs w:val="24"/>
                <w:lang w:val="kk-KZ"/>
              </w:rPr>
            </w:pPr>
            <w:r>
              <w:rPr>
                <w:rFonts w:ascii="Times New Roman" w:hAnsi="Times New Roman"/>
                <w:sz w:val="24"/>
                <w:szCs w:val="24"/>
                <w:lang w:val="kk-KZ"/>
              </w:rPr>
              <w:t>- 01.09.20</w:t>
            </w:r>
            <w:r w:rsidR="0042427A">
              <w:rPr>
                <w:rFonts w:ascii="Times New Roman" w:hAnsi="Times New Roman"/>
                <w:sz w:val="24"/>
                <w:szCs w:val="24"/>
                <w:lang w:val="kk-KZ"/>
              </w:rPr>
              <w:t>01</w:t>
            </w:r>
            <w:r>
              <w:rPr>
                <w:rFonts w:ascii="Times New Roman" w:hAnsi="Times New Roman"/>
                <w:sz w:val="24"/>
                <w:szCs w:val="24"/>
                <w:lang w:val="kk-KZ"/>
              </w:rPr>
              <w:t xml:space="preserve"> ж. «</w:t>
            </w:r>
            <w:r w:rsidR="0042427A">
              <w:rPr>
                <w:rFonts w:ascii="Times New Roman" w:hAnsi="Times New Roman"/>
                <w:sz w:val="24"/>
                <w:szCs w:val="24"/>
                <w:lang w:val="kk-KZ"/>
              </w:rPr>
              <w:t>Гидроэнергетика</w:t>
            </w:r>
            <w:r>
              <w:rPr>
                <w:rFonts w:ascii="Times New Roman" w:hAnsi="Times New Roman"/>
                <w:sz w:val="24"/>
                <w:szCs w:val="24"/>
                <w:lang w:val="kk-KZ"/>
              </w:rPr>
              <w:t>» кафедрасын</w:t>
            </w:r>
            <w:r w:rsidR="0042427A">
              <w:rPr>
                <w:rFonts w:ascii="Times New Roman" w:hAnsi="Times New Roman"/>
                <w:sz w:val="24"/>
                <w:szCs w:val="24"/>
                <w:lang w:val="kk-KZ"/>
              </w:rPr>
              <w:t>а</w:t>
            </w:r>
            <w:r>
              <w:rPr>
                <w:rFonts w:ascii="Times New Roman" w:hAnsi="Times New Roman"/>
                <w:sz w:val="24"/>
                <w:szCs w:val="24"/>
                <w:lang w:val="kk-KZ"/>
              </w:rPr>
              <w:t xml:space="preserve"> </w:t>
            </w:r>
            <w:r w:rsidR="0042427A">
              <w:rPr>
                <w:rFonts w:ascii="Times New Roman" w:hAnsi="Times New Roman"/>
                <w:sz w:val="24"/>
                <w:szCs w:val="24"/>
                <w:lang w:val="kk-KZ"/>
              </w:rPr>
              <w:t>жеке келісімшарт негізінде ассистент</w:t>
            </w:r>
            <w:r w:rsidR="00155DEC">
              <w:rPr>
                <w:rFonts w:ascii="Times New Roman" w:hAnsi="Times New Roman"/>
                <w:sz w:val="24"/>
                <w:szCs w:val="24"/>
                <w:lang w:val="kk-KZ"/>
              </w:rPr>
              <w:t xml:space="preserve"> </w:t>
            </w:r>
            <w:r w:rsidR="0042427A">
              <w:rPr>
                <w:rFonts w:ascii="Times New Roman" w:hAnsi="Times New Roman"/>
                <w:sz w:val="24"/>
                <w:szCs w:val="24"/>
                <w:lang w:val="kk-KZ"/>
              </w:rPr>
              <w:t>қызметіне</w:t>
            </w:r>
            <w:r w:rsidR="00155DEC">
              <w:rPr>
                <w:rFonts w:ascii="Times New Roman" w:hAnsi="Times New Roman"/>
                <w:sz w:val="24"/>
                <w:szCs w:val="24"/>
                <w:lang w:val="kk-KZ"/>
              </w:rPr>
              <w:t xml:space="preserve"> </w:t>
            </w:r>
            <w:r w:rsidR="0042427A">
              <w:rPr>
                <w:rFonts w:ascii="Times New Roman" w:hAnsi="Times New Roman"/>
                <w:sz w:val="24"/>
                <w:szCs w:val="24"/>
                <w:lang w:val="kk-KZ"/>
              </w:rPr>
              <w:t>ауыстырылды</w:t>
            </w:r>
            <w:r w:rsidR="00155DEC">
              <w:rPr>
                <w:rFonts w:ascii="Times New Roman" w:hAnsi="Times New Roman"/>
                <w:sz w:val="24"/>
                <w:szCs w:val="24"/>
                <w:lang w:val="kk-KZ"/>
              </w:rPr>
              <w:t>. №</w:t>
            </w:r>
            <w:r w:rsidR="0042427A">
              <w:rPr>
                <w:rFonts w:ascii="Times New Roman" w:hAnsi="Times New Roman"/>
                <w:sz w:val="24"/>
                <w:szCs w:val="24"/>
                <w:lang w:val="kk-KZ"/>
              </w:rPr>
              <w:t>432</w:t>
            </w:r>
            <w:r w:rsidR="00155DEC">
              <w:rPr>
                <w:rFonts w:ascii="Times New Roman" w:hAnsi="Times New Roman"/>
                <w:sz w:val="24"/>
                <w:szCs w:val="24"/>
                <w:lang w:val="kk-KZ"/>
              </w:rPr>
              <w:t>-</w:t>
            </w:r>
            <w:r w:rsidR="0042427A">
              <w:rPr>
                <w:rFonts w:ascii="Times New Roman" w:hAnsi="Times New Roman"/>
                <w:sz w:val="24"/>
                <w:szCs w:val="24"/>
                <w:lang w:val="kk-KZ"/>
              </w:rPr>
              <w:t>кб</w:t>
            </w:r>
            <w:r w:rsidR="00155DEC">
              <w:rPr>
                <w:rFonts w:ascii="Times New Roman" w:hAnsi="Times New Roman"/>
                <w:sz w:val="24"/>
                <w:szCs w:val="24"/>
                <w:lang w:val="kk-KZ"/>
              </w:rPr>
              <w:t xml:space="preserve"> бұйрығы</w:t>
            </w:r>
            <w:r>
              <w:rPr>
                <w:rFonts w:ascii="Times New Roman" w:hAnsi="Times New Roman"/>
                <w:sz w:val="24"/>
                <w:szCs w:val="24"/>
                <w:lang w:val="kk-KZ"/>
              </w:rPr>
              <w:t xml:space="preserve">, </w:t>
            </w:r>
            <w:r w:rsidR="0042427A">
              <w:rPr>
                <w:rFonts w:ascii="Times New Roman" w:hAnsi="Times New Roman"/>
                <w:sz w:val="24"/>
                <w:szCs w:val="24"/>
                <w:lang w:val="kk-KZ"/>
              </w:rPr>
              <w:t>24</w:t>
            </w:r>
            <w:r>
              <w:rPr>
                <w:rFonts w:ascii="Times New Roman" w:hAnsi="Times New Roman"/>
                <w:sz w:val="24"/>
                <w:szCs w:val="24"/>
                <w:lang w:val="kk-KZ"/>
              </w:rPr>
              <w:t>.08.20</w:t>
            </w:r>
            <w:r w:rsidR="0042427A">
              <w:rPr>
                <w:rFonts w:ascii="Times New Roman" w:hAnsi="Times New Roman"/>
                <w:sz w:val="24"/>
                <w:szCs w:val="24"/>
                <w:lang w:val="kk-KZ"/>
              </w:rPr>
              <w:t>01</w:t>
            </w:r>
            <w:r>
              <w:rPr>
                <w:rFonts w:ascii="Times New Roman" w:hAnsi="Times New Roman"/>
                <w:sz w:val="24"/>
                <w:szCs w:val="24"/>
                <w:lang w:val="kk-KZ"/>
              </w:rPr>
              <w:t xml:space="preserve"> ж.;</w:t>
            </w:r>
          </w:p>
          <w:p w:rsidR="002612DB" w:rsidRDefault="005C5A23" w:rsidP="00266E81">
            <w:pPr>
              <w:pStyle w:val="a3"/>
              <w:jc w:val="both"/>
              <w:rPr>
                <w:rFonts w:ascii="Times New Roman" w:hAnsi="Times New Roman"/>
                <w:sz w:val="24"/>
                <w:szCs w:val="24"/>
                <w:lang w:val="kk-KZ"/>
              </w:rPr>
            </w:pPr>
            <w:r>
              <w:rPr>
                <w:rFonts w:ascii="Times New Roman" w:hAnsi="Times New Roman"/>
                <w:sz w:val="24"/>
                <w:szCs w:val="24"/>
                <w:lang w:val="kk-KZ"/>
              </w:rPr>
              <w:t xml:space="preserve">- </w:t>
            </w:r>
            <w:r w:rsidR="00DE1C3F">
              <w:rPr>
                <w:rFonts w:ascii="Times New Roman" w:hAnsi="Times New Roman"/>
                <w:sz w:val="24"/>
                <w:szCs w:val="24"/>
                <w:lang w:val="kk-KZ"/>
              </w:rPr>
              <w:t>01</w:t>
            </w:r>
            <w:r>
              <w:rPr>
                <w:rFonts w:ascii="Times New Roman" w:hAnsi="Times New Roman"/>
                <w:sz w:val="24"/>
                <w:szCs w:val="24"/>
                <w:lang w:val="kk-KZ"/>
              </w:rPr>
              <w:t>.09.20</w:t>
            </w:r>
            <w:r w:rsidR="00DE1C3F">
              <w:rPr>
                <w:rFonts w:ascii="Times New Roman" w:hAnsi="Times New Roman"/>
                <w:sz w:val="24"/>
                <w:szCs w:val="24"/>
                <w:lang w:val="kk-KZ"/>
              </w:rPr>
              <w:t>02</w:t>
            </w:r>
            <w:r>
              <w:rPr>
                <w:rFonts w:ascii="Times New Roman" w:hAnsi="Times New Roman"/>
                <w:sz w:val="24"/>
                <w:szCs w:val="24"/>
                <w:lang w:val="kk-KZ"/>
              </w:rPr>
              <w:t xml:space="preserve"> ж. </w:t>
            </w:r>
            <w:r w:rsidR="00DE1C3F">
              <w:rPr>
                <w:rFonts w:ascii="Times New Roman" w:hAnsi="Times New Roman"/>
                <w:sz w:val="24"/>
                <w:szCs w:val="24"/>
                <w:lang w:val="kk-KZ"/>
              </w:rPr>
              <w:t>жеке еңбек келісімшарты негізінде</w:t>
            </w:r>
            <w:r>
              <w:rPr>
                <w:rFonts w:ascii="Times New Roman" w:hAnsi="Times New Roman"/>
                <w:sz w:val="24"/>
                <w:szCs w:val="24"/>
                <w:lang w:val="kk-KZ"/>
              </w:rPr>
              <w:t xml:space="preserve"> «</w:t>
            </w:r>
            <w:r w:rsidR="00DE1C3F">
              <w:rPr>
                <w:rFonts w:ascii="Times New Roman" w:hAnsi="Times New Roman"/>
                <w:sz w:val="24"/>
                <w:szCs w:val="24"/>
                <w:lang w:val="kk-KZ"/>
              </w:rPr>
              <w:t>Су ресурстары</w:t>
            </w:r>
            <w:r>
              <w:rPr>
                <w:rFonts w:ascii="Times New Roman" w:hAnsi="Times New Roman"/>
                <w:sz w:val="24"/>
                <w:szCs w:val="24"/>
                <w:lang w:val="kk-KZ"/>
              </w:rPr>
              <w:t xml:space="preserve"> және </w:t>
            </w:r>
            <w:r w:rsidR="00DE1C3F">
              <w:rPr>
                <w:rFonts w:ascii="Times New Roman" w:hAnsi="Times New Roman"/>
                <w:sz w:val="24"/>
                <w:szCs w:val="24"/>
                <w:lang w:val="kk-KZ"/>
              </w:rPr>
              <w:t>гидротехникалық құрылымдар</w:t>
            </w:r>
            <w:r>
              <w:rPr>
                <w:rFonts w:ascii="Times New Roman" w:hAnsi="Times New Roman"/>
                <w:sz w:val="24"/>
                <w:szCs w:val="24"/>
                <w:lang w:val="kk-KZ"/>
              </w:rPr>
              <w:t xml:space="preserve">» кафедрасына </w:t>
            </w:r>
            <w:r w:rsidR="00DE1C3F">
              <w:rPr>
                <w:rFonts w:ascii="Times New Roman" w:hAnsi="Times New Roman"/>
                <w:sz w:val="24"/>
                <w:szCs w:val="24"/>
                <w:lang w:val="kk-KZ"/>
              </w:rPr>
              <w:t>оқытушы</w:t>
            </w:r>
            <w:r>
              <w:rPr>
                <w:rFonts w:ascii="Times New Roman" w:hAnsi="Times New Roman"/>
                <w:sz w:val="24"/>
                <w:szCs w:val="24"/>
                <w:lang w:val="kk-KZ"/>
              </w:rPr>
              <w:t xml:space="preserve"> лауазымына ауыстырылды. №</w:t>
            </w:r>
            <w:r w:rsidR="00DE1C3F">
              <w:rPr>
                <w:rFonts w:ascii="Times New Roman" w:hAnsi="Times New Roman"/>
                <w:sz w:val="24"/>
                <w:szCs w:val="24"/>
                <w:lang w:val="kk-KZ"/>
              </w:rPr>
              <w:t>459</w:t>
            </w:r>
            <w:r>
              <w:rPr>
                <w:rFonts w:ascii="Times New Roman" w:hAnsi="Times New Roman"/>
                <w:sz w:val="24"/>
                <w:szCs w:val="24"/>
                <w:lang w:val="kk-KZ"/>
              </w:rPr>
              <w:t>-</w:t>
            </w:r>
            <w:r w:rsidR="00DE1C3F">
              <w:rPr>
                <w:rFonts w:ascii="Times New Roman" w:hAnsi="Times New Roman"/>
                <w:sz w:val="24"/>
                <w:szCs w:val="24"/>
                <w:lang w:val="kk-KZ"/>
              </w:rPr>
              <w:t>кб</w:t>
            </w:r>
            <w:r>
              <w:rPr>
                <w:rFonts w:ascii="Times New Roman" w:hAnsi="Times New Roman"/>
                <w:sz w:val="24"/>
                <w:szCs w:val="24"/>
                <w:lang w:val="kk-KZ"/>
              </w:rPr>
              <w:t xml:space="preserve"> бұйрығы, </w:t>
            </w:r>
            <w:r w:rsidR="00DE1C3F">
              <w:rPr>
                <w:rFonts w:ascii="Times New Roman" w:hAnsi="Times New Roman"/>
                <w:sz w:val="24"/>
                <w:szCs w:val="24"/>
                <w:lang w:val="kk-KZ"/>
              </w:rPr>
              <w:t>15</w:t>
            </w:r>
            <w:r>
              <w:rPr>
                <w:rFonts w:ascii="Times New Roman" w:hAnsi="Times New Roman"/>
                <w:sz w:val="24"/>
                <w:szCs w:val="24"/>
                <w:lang w:val="kk-KZ"/>
              </w:rPr>
              <w:t>.0</w:t>
            </w:r>
            <w:r w:rsidR="00DE1C3F">
              <w:rPr>
                <w:rFonts w:ascii="Times New Roman" w:hAnsi="Times New Roman"/>
                <w:sz w:val="24"/>
                <w:szCs w:val="24"/>
                <w:lang w:val="kk-KZ"/>
              </w:rPr>
              <w:t>8</w:t>
            </w:r>
            <w:r>
              <w:rPr>
                <w:rFonts w:ascii="Times New Roman" w:hAnsi="Times New Roman"/>
                <w:sz w:val="24"/>
                <w:szCs w:val="24"/>
                <w:lang w:val="kk-KZ"/>
              </w:rPr>
              <w:t>.20</w:t>
            </w:r>
            <w:r w:rsidR="00DE1C3F">
              <w:rPr>
                <w:rFonts w:ascii="Times New Roman" w:hAnsi="Times New Roman"/>
                <w:sz w:val="24"/>
                <w:szCs w:val="24"/>
                <w:lang w:val="kk-KZ"/>
              </w:rPr>
              <w:t>02</w:t>
            </w:r>
            <w:r>
              <w:rPr>
                <w:rFonts w:ascii="Times New Roman" w:hAnsi="Times New Roman"/>
                <w:sz w:val="24"/>
                <w:szCs w:val="24"/>
                <w:lang w:val="kk-KZ"/>
              </w:rPr>
              <w:t xml:space="preserve"> ж;</w:t>
            </w:r>
          </w:p>
          <w:p w:rsidR="0038102C" w:rsidRDefault="0038102C" w:rsidP="00266E81">
            <w:pPr>
              <w:pStyle w:val="a3"/>
              <w:jc w:val="both"/>
              <w:rPr>
                <w:rFonts w:ascii="Times New Roman" w:hAnsi="Times New Roman"/>
                <w:sz w:val="24"/>
                <w:szCs w:val="24"/>
                <w:lang w:val="kk-KZ"/>
              </w:rPr>
            </w:pPr>
            <w:r>
              <w:rPr>
                <w:rFonts w:ascii="Times New Roman" w:hAnsi="Times New Roman"/>
                <w:sz w:val="24"/>
                <w:szCs w:val="24"/>
                <w:lang w:val="kk-KZ"/>
              </w:rPr>
              <w:t>- 01.09.2005 ж. конкурс негізінде «Су ресурстары және гидротехникалық құрылымдар» кафедрасына аға оқытушы лауазымына сайланды. №215-кб бұйрығы, 31.08.2005ж.</w:t>
            </w:r>
          </w:p>
          <w:p w:rsidR="0038102C" w:rsidRDefault="0038102C" w:rsidP="00266E81">
            <w:pPr>
              <w:pStyle w:val="a3"/>
              <w:jc w:val="both"/>
              <w:rPr>
                <w:rFonts w:ascii="Times New Roman" w:hAnsi="Times New Roman"/>
                <w:sz w:val="24"/>
                <w:szCs w:val="24"/>
                <w:lang w:val="kk-KZ"/>
              </w:rPr>
            </w:pPr>
            <w:r>
              <w:rPr>
                <w:rFonts w:ascii="Times New Roman" w:hAnsi="Times New Roman"/>
                <w:sz w:val="24"/>
                <w:szCs w:val="24"/>
                <w:lang w:val="kk-KZ"/>
              </w:rPr>
              <w:t>- 01.09.2008 ж. еңбек келісімшарты негізінде «Су ресурстары» кафедрасына аға оқытушы лауазымын жалғастырды. №258-кб бұйрығы, 27.08.2008 ж.</w:t>
            </w:r>
          </w:p>
          <w:p w:rsidR="0038102C" w:rsidRDefault="0038102C" w:rsidP="00266E81">
            <w:pPr>
              <w:pStyle w:val="a3"/>
              <w:jc w:val="both"/>
              <w:rPr>
                <w:rFonts w:ascii="Times New Roman" w:hAnsi="Times New Roman"/>
                <w:sz w:val="24"/>
                <w:szCs w:val="24"/>
                <w:lang w:val="kk-KZ"/>
              </w:rPr>
            </w:pPr>
            <w:r>
              <w:rPr>
                <w:rFonts w:ascii="Times New Roman" w:hAnsi="Times New Roman"/>
                <w:sz w:val="24"/>
                <w:szCs w:val="24"/>
                <w:lang w:val="kk-KZ"/>
              </w:rPr>
              <w:t xml:space="preserve">- 01.09.2010 ж. конкурс негізінде «Су ресурстары» </w:t>
            </w:r>
            <w:r>
              <w:rPr>
                <w:rFonts w:ascii="Times New Roman" w:hAnsi="Times New Roman"/>
                <w:sz w:val="24"/>
                <w:szCs w:val="24"/>
                <w:lang w:val="kk-KZ"/>
              </w:rPr>
              <w:lastRenderedPageBreak/>
              <w:t>кафедрасына аға оқытушы қызметіне тағайындалды. №267-кб бұйрығы, 31.08.2010 ж.</w:t>
            </w:r>
          </w:p>
          <w:p w:rsidR="0038102C" w:rsidRDefault="0038102C" w:rsidP="00266E81">
            <w:pPr>
              <w:pStyle w:val="a3"/>
              <w:jc w:val="both"/>
              <w:rPr>
                <w:rFonts w:ascii="Times New Roman" w:hAnsi="Times New Roman"/>
                <w:sz w:val="24"/>
                <w:szCs w:val="24"/>
                <w:lang w:val="kk-KZ"/>
              </w:rPr>
            </w:pPr>
            <w:r>
              <w:rPr>
                <w:rFonts w:ascii="Times New Roman" w:hAnsi="Times New Roman"/>
                <w:sz w:val="24"/>
                <w:szCs w:val="24"/>
                <w:lang w:val="kk-KZ"/>
              </w:rPr>
              <w:t>- 01.09.2015 ж. конкурстық комиссия қорытындысының негізінде «Су ресурстары» кафедрасына доцент м.а. қызметіне сайланды. №302-кб бұйрығы, 27.08.2015 ж.</w:t>
            </w:r>
          </w:p>
          <w:p w:rsidR="00AB1B63" w:rsidRDefault="0038102C" w:rsidP="00266E81">
            <w:pPr>
              <w:pStyle w:val="a3"/>
              <w:jc w:val="both"/>
              <w:rPr>
                <w:rFonts w:ascii="Times New Roman" w:hAnsi="Times New Roman"/>
                <w:sz w:val="24"/>
                <w:szCs w:val="24"/>
                <w:lang w:val="kk-KZ"/>
              </w:rPr>
            </w:pPr>
            <w:r>
              <w:rPr>
                <w:rFonts w:ascii="Times New Roman" w:hAnsi="Times New Roman"/>
                <w:sz w:val="24"/>
                <w:szCs w:val="24"/>
                <w:lang w:val="kk-KZ"/>
              </w:rPr>
              <w:t xml:space="preserve">- 02.09.2017 ж. </w:t>
            </w:r>
            <w:r w:rsidR="00AB1B63">
              <w:rPr>
                <w:rFonts w:ascii="Times New Roman" w:hAnsi="Times New Roman"/>
                <w:sz w:val="24"/>
                <w:szCs w:val="24"/>
                <w:lang w:val="kk-KZ"/>
              </w:rPr>
              <w:t>«Су ресурстары» кафедрасы меңгерушісінің міндетін атқару қызметі жүктелді. №355кб, 02.09.2017 ж.</w:t>
            </w:r>
          </w:p>
          <w:p w:rsidR="0038102C" w:rsidRDefault="00AB1B63" w:rsidP="00266E81">
            <w:pPr>
              <w:pStyle w:val="a3"/>
              <w:jc w:val="both"/>
              <w:rPr>
                <w:rFonts w:ascii="Times New Roman" w:hAnsi="Times New Roman"/>
                <w:sz w:val="24"/>
                <w:szCs w:val="24"/>
                <w:lang w:val="kk-KZ"/>
              </w:rPr>
            </w:pPr>
            <w:r>
              <w:rPr>
                <w:rFonts w:ascii="Times New Roman" w:hAnsi="Times New Roman"/>
                <w:sz w:val="24"/>
                <w:szCs w:val="24"/>
                <w:lang w:val="kk-KZ"/>
              </w:rPr>
              <w:t>- 02.09.2019 ж. конкурстық комиссия қорытындысының негізінде «Су ресурстары» кафедрасының меңгерушісі қызметіне сайланды. №288-жқ бұйрығы, 29.08.2019 ж.</w:t>
            </w:r>
            <w:r w:rsidR="0038102C">
              <w:rPr>
                <w:rFonts w:ascii="Times New Roman" w:hAnsi="Times New Roman"/>
                <w:sz w:val="24"/>
                <w:szCs w:val="24"/>
                <w:lang w:val="kk-KZ"/>
              </w:rPr>
              <w:t xml:space="preserve"> </w:t>
            </w:r>
          </w:p>
          <w:p w:rsidR="00AB1B63" w:rsidRDefault="00ED1D41" w:rsidP="00AB1B63">
            <w:pPr>
              <w:pStyle w:val="a3"/>
              <w:jc w:val="both"/>
              <w:rPr>
                <w:rFonts w:ascii="Times New Roman" w:hAnsi="Times New Roman"/>
                <w:sz w:val="24"/>
                <w:szCs w:val="24"/>
                <w:lang w:val="kk-KZ"/>
              </w:rPr>
            </w:pPr>
            <w:r>
              <w:rPr>
                <w:rFonts w:ascii="Times New Roman" w:hAnsi="Times New Roman"/>
                <w:sz w:val="24"/>
                <w:szCs w:val="24"/>
                <w:lang w:val="kk-KZ"/>
              </w:rPr>
              <w:t>- 2</w:t>
            </w:r>
            <w:r w:rsidR="00AB1B63">
              <w:rPr>
                <w:rFonts w:ascii="Times New Roman" w:hAnsi="Times New Roman"/>
                <w:sz w:val="24"/>
                <w:szCs w:val="24"/>
                <w:lang w:val="kk-KZ"/>
              </w:rPr>
              <w:t>9</w:t>
            </w:r>
            <w:r>
              <w:rPr>
                <w:rFonts w:ascii="Times New Roman" w:hAnsi="Times New Roman"/>
                <w:sz w:val="24"/>
                <w:szCs w:val="24"/>
                <w:lang w:val="kk-KZ"/>
              </w:rPr>
              <w:t>.0</w:t>
            </w:r>
            <w:r w:rsidR="00AB1B63">
              <w:rPr>
                <w:rFonts w:ascii="Times New Roman" w:hAnsi="Times New Roman"/>
                <w:sz w:val="24"/>
                <w:szCs w:val="24"/>
                <w:lang w:val="kk-KZ"/>
              </w:rPr>
              <w:t>8</w:t>
            </w:r>
            <w:r>
              <w:rPr>
                <w:rFonts w:ascii="Times New Roman" w:hAnsi="Times New Roman"/>
                <w:sz w:val="24"/>
                <w:szCs w:val="24"/>
                <w:lang w:val="kk-KZ"/>
              </w:rPr>
              <w:t>.202</w:t>
            </w:r>
            <w:r w:rsidR="00AB1B63">
              <w:rPr>
                <w:rFonts w:ascii="Times New Roman" w:hAnsi="Times New Roman"/>
                <w:sz w:val="24"/>
                <w:szCs w:val="24"/>
                <w:lang w:val="kk-KZ"/>
              </w:rPr>
              <w:t>3</w:t>
            </w:r>
            <w:r>
              <w:rPr>
                <w:rFonts w:ascii="Times New Roman" w:hAnsi="Times New Roman"/>
                <w:sz w:val="24"/>
                <w:szCs w:val="24"/>
                <w:lang w:val="kk-KZ"/>
              </w:rPr>
              <w:t xml:space="preserve"> ж. «</w:t>
            </w:r>
            <w:r w:rsidR="00AB1B63">
              <w:rPr>
                <w:rFonts w:ascii="Times New Roman" w:hAnsi="Times New Roman"/>
                <w:sz w:val="24"/>
                <w:szCs w:val="24"/>
                <w:lang w:val="kk-KZ"/>
              </w:rPr>
              <w:t>Су ресурстары</w:t>
            </w:r>
            <w:r>
              <w:rPr>
                <w:rFonts w:ascii="Times New Roman" w:hAnsi="Times New Roman"/>
                <w:sz w:val="24"/>
                <w:szCs w:val="24"/>
                <w:lang w:val="kk-KZ"/>
              </w:rPr>
              <w:t xml:space="preserve">» кафедрасының міндетін атқару </w:t>
            </w:r>
            <w:r w:rsidR="00AB1B63">
              <w:rPr>
                <w:rFonts w:ascii="Times New Roman" w:hAnsi="Times New Roman"/>
                <w:sz w:val="24"/>
                <w:szCs w:val="24"/>
                <w:lang w:val="kk-KZ"/>
              </w:rPr>
              <w:t>тоқтатылып, осы кафедраның қауымдастырылған профессоры (доцент)</w:t>
            </w:r>
            <w:r>
              <w:rPr>
                <w:rFonts w:ascii="Times New Roman" w:hAnsi="Times New Roman"/>
                <w:sz w:val="24"/>
                <w:szCs w:val="24"/>
                <w:lang w:val="kk-KZ"/>
              </w:rPr>
              <w:t xml:space="preserve"> </w:t>
            </w:r>
            <w:r w:rsidR="00AB1B63">
              <w:rPr>
                <w:rFonts w:ascii="Times New Roman" w:hAnsi="Times New Roman"/>
                <w:sz w:val="24"/>
                <w:szCs w:val="24"/>
                <w:lang w:val="kk-KZ"/>
              </w:rPr>
              <w:t>лауазымында жалғастырады</w:t>
            </w:r>
            <w:r>
              <w:rPr>
                <w:rFonts w:ascii="Times New Roman" w:hAnsi="Times New Roman"/>
                <w:sz w:val="24"/>
                <w:szCs w:val="24"/>
                <w:lang w:val="kk-KZ"/>
              </w:rPr>
              <w:t>.  №</w:t>
            </w:r>
            <w:r w:rsidR="00155DEC">
              <w:rPr>
                <w:rFonts w:ascii="Times New Roman" w:hAnsi="Times New Roman"/>
                <w:sz w:val="24"/>
                <w:szCs w:val="24"/>
                <w:lang w:val="kk-KZ"/>
              </w:rPr>
              <w:t>2</w:t>
            </w:r>
            <w:r w:rsidR="00AB1B63">
              <w:rPr>
                <w:rFonts w:ascii="Times New Roman" w:hAnsi="Times New Roman"/>
                <w:sz w:val="24"/>
                <w:szCs w:val="24"/>
                <w:lang w:val="kk-KZ"/>
              </w:rPr>
              <w:t>97</w:t>
            </w:r>
            <w:r w:rsidR="00155DEC">
              <w:rPr>
                <w:rFonts w:ascii="Times New Roman" w:hAnsi="Times New Roman"/>
                <w:sz w:val="24"/>
                <w:szCs w:val="24"/>
                <w:lang w:val="kk-KZ"/>
              </w:rPr>
              <w:t>-жқ бұйрығы</w:t>
            </w:r>
            <w:r w:rsidR="00AB1B63">
              <w:rPr>
                <w:rFonts w:ascii="Times New Roman" w:hAnsi="Times New Roman"/>
                <w:sz w:val="24"/>
                <w:szCs w:val="24"/>
                <w:lang w:val="kk-KZ"/>
              </w:rPr>
              <w:t>, 29.08.2023 ж.</w:t>
            </w:r>
          </w:p>
          <w:p w:rsidR="00ED1D41" w:rsidRPr="00ED1D41" w:rsidRDefault="00AB1B63" w:rsidP="00AB1B63">
            <w:pPr>
              <w:pStyle w:val="a3"/>
              <w:jc w:val="both"/>
              <w:rPr>
                <w:rFonts w:ascii="Times New Roman" w:hAnsi="Times New Roman"/>
                <w:sz w:val="24"/>
                <w:szCs w:val="24"/>
                <w:lang w:val="kk-KZ"/>
              </w:rPr>
            </w:pPr>
            <w:r>
              <w:rPr>
                <w:rFonts w:ascii="Times New Roman" w:hAnsi="Times New Roman"/>
                <w:sz w:val="24"/>
                <w:szCs w:val="24"/>
                <w:lang w:val="kk-KZ"/>
              </w:rPr>
              <w:t>- 19.02.2025 ж. Қазақ Ұлттық су шаруашылығы және ирригация университеті, «Су ресурстары» кафедрасының доцент м.а. №57</w:t>
            </w:r>
            <w:r w:rsidR="00706828">
              <w:rPr>
                <w:rFonts w:ascii="Times New Roman" w:hAnsi="Times New Roman"/>
                <w:sz w:val="24"/>
                <w:szCs w:val="24"/>
                <w:lang w:val="kk-KZ"/>
              </w:rPr>
              <w:t xml:space="preserve"> жқ бұйрығы, 19.02.2025 ж.</w:t>
            </w:r>
            <w:r w:rsidR="00ED1D41">
              <w:rPr>
                <w:rFonts w:ascii="Times New Roman" w:hAnsi="Times New Roman"/>
                <w:sz w:val="24"/>
                <w:szCs w:val="24"/>
                <w:lang w:val="kk-KZ"/>
              </w:rPr>
              <w:t xml:space="preserve"> </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lastRenderedPageBreak/>
              <w:t>6</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Ғылыми, ғылыми-педагогикалық жұмыс өтілі</w:t>
            </w:r>
          </w:p>
        </w:tc>
        <w:tc>
          <w:tcPr>
            <w:tcW w:w="6095" w:type="dxa"/>
            <w:tcMar>
              <w:top w:w="15" w:type="dxa"/>
              <w:left w:w="15" w:type="dxa"/>
              <w:bottom w:w="15" w:type="dxa"/>
              <w:right w:w="15" w:type="dxa"/>
            </w:tcMar>
            <w:vAlign w:val="center"/>
          </w:tcPr>
          <w:p w:rsidR="006720BE" w:rsidRPr="003A0FD1" w:rsidRDefault="006720BE" w:rsidP="00706828">
            <w:pPr>
              <w:pStyle w:val="a3"/>
              <w:jc w:val="both"/>
              <w:rPr>
                <w:rFonts w:ascii="Times New Roman" w:hAnsi="Times New Roman"/>
                <w:sz w:val="24"/>
                <w:szCs w:val="24"/>
                <w:lang w:val="kk-KZ"/>
              </w:rPr>
            </w:pPr>
            <w:r w:rsidRPr="003A0FD1">
              <w:rPr>
                <w:rFonts w:ascii="Times New Roman" w:hAnsi="Times New Roman"/>
                <w:sz w:val="24"/>
                <w:szCs w:val="24"/>
                <w:lang w:val="kk-KZ"/>
              </w:rPr>
              <w:t xml:space="preserve">барлығы </w:t>
            </w:r>
            <w:r w:rsidR="00E2650B" w:rsidRPr="003A0FD1">
              <w:rPr>
                <w:rFonts w:ascii="Times New Roman" w:hAnsi="Times New Roman"/>
                <w:sz w:val="24"/>
                <w:szCs w:val="24"/>
                <w:lang w:val="kk-KZ"/>
              </w:rPr>
              <w:t xml:space="preserve">- </w:t>
            </w:r>
            <w:r w:rsidR="00706828">
              <w:rPr>
                <w:rFonts w:ascii="Times New Roman" w:hAnsi="Times New Roman"/>
                <w:sz w:val="24"/>
                <w:szCs w:val="24"/>
                <w:lang w:val="kk-KZ"/>
              </w:rPr>
              <w:t>27</w:t>
            </w:r>
            <w:r w:rsidRPr="003A0FD1">
              <w:rPr>
                <w:rFonts w:ascii="Times New Roman" w:hAnsi="Times New Roman"/>
                <w:sz w:val="24"/>
                <w:szCs w:val="24"/>
                <w:lang w:val="kk-KZ"/>
              </w:rPr>
              <w:t xml:space="preserve"> жыл</w:t>
            </w:r>
            <w:r w:rsidR="009371CF">
              <w:rPr>
                <w:rFonts w:ascii="Times New Roman" w:hAnsi="Times New Roman"/>
                <w:sz w:val="24"/>
                <w:szCs w:val="24"/>
                <w:lang w:val="kk-KZ"/>
              </w:rPr>
              <w:t xml:space="preserve"> </w:t>
            </w:r>
            <w:r w:rsidR="00706828">
              <w:rPr>
                <w:rFonts w:ascii="Times New Roman" w:hAnsi="Times New Roman"/>
                <w:sz w:val="24"/>
                <w:szCs w:val="24"/>
                <w:lang w:val="kk-KZ"/>
              </w:rPr>
              <w:t>6</w:t>
            </w:r>
            <w:r w:rsidR="009371CF">
              <w:rPr>
                <w:rFonts w:ascii="Times New Roman" w:hAnsi="Times New Roman"/>
                <w:sz w:val="24"/>
                <w:szCs w:val="24"/>
                <w:lang w:val="kk-KZ"/>
              </w:rPr>
              <w:t xml:space="preserve"> ай</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7</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Диссертация қорғағаннан кейінгі ғылыми мақалалар, шығармашылық еңбектер саны</w:t>
            </w:r>
          </w:p>
        </w:tc>
        <w:tc>
          <w:tcPr>
            <w:tcW w:w="6095" w:type="dxa"/>
            <w:tcMar>
              <w:top w:w="15" w:type="dxa"/>
              <w:left w:w="15" w:type="dxa"/>
              <w:bottom w:w="15" w:type="dxa"/>
              <w:right w:w="15" w:type="dxa"/>
            </w:tcMar>
            <w:vAlign w:val="center"/>
          </w:tcPr>
          <w:p w:rsidR="00C41056" w:rsidRPr="0063290E" w:rsidRDefault="00C41056" w:rsidP="00195ACE">
            <w:pPr>
              <w:pStyle w:val="a3"/>
              <w:rPr>
                <w:rFonts w:ascii="Times New Roman" w:hAnsi="Times New Roman"/>
                <w:sz w:val="24"/>
                <w:szCs w:val="24"/>
                <w:u w:val="single"/>
                <w:lang w:val="kk-KZ"/>
              </w:rPr>
            </w:pPr>
            <w:r w:rsidRPr="003A0FD1">
              <w:rPr>
                <w:rFonts w:ascii="Times New Roman" w:hAnsi="Times New Roman"/>
                <w:sz w:val="24"/>
                <w:szCs w:val="24"/>
                <w:lang w:val="kk-KZ"/>
              </w:rPr>
              <w:t>Барлығы</w:t>
            </w:r>
            <w:r w:rsidR="006720BE" w:rsidRPr="003A0FD1">
              <w:rPr>
                <w:rFonts w:ascii="Times New Roman" w:hAnsi="Times New Roman"/>
                <w:sz w:val="24"/>
                <w:szCs w:val="24"/>
                <w:lang w:val="kk-KZ"/>
              </w:rPr>
              <w:t xml:space="preserve"> </w:t>
            </w:r>
            <w:r w:rsidR="00C151D4" w:rsidRPr="003A0FD1">
              <w:rPr>
                <w:rFonts w:ascii="Times New Roman" w:hAnsi="Times New Roman"/>
                <w:sz w:val="24"/>
                <w:szCs w:val="24"/>
                <w:lang w:val="kk-KZ"/>
              </w:rPr>
              <w:t xml:space="preserve">- </w:t>
            </w:r>
            <w:r w:rsidR="00A2619F" w:rsidRPr="00A2619F">
              <w:rPr>
                <w:rFonts w:ascii="Times New Roman" w:hAnsi="Times New Roman"/>
                <w:sz w:val="24"/>
                <w:szCs w:val="24"/>
                <w:u w:val="single"/>
                <w:lang w:val="kk-KZ"/>
              </w:rPr>
              <w:t>1</w:t>
            </w:r>
            <w:r w:rsidR="00A2619F">
              <w:rPr>
                <w:rFonts w:ascii="Times New Roman" w:hAnsi="Times New Roman"/>
                <w:sz w:val="24"/>
                <w:szCs w:val="24"/>
                <w:u w:val="single"/>
                <w:lang w:val="kk-KZ"/>
              </w:rPr>
              <w:t>1</w:t>
            </w:r>
            <w:r w:rsidR="00A2619F" w:rsidRPr="00A2619F">
              <w:rPr>
                <w:rFonts w:ascii="Times New Roman" w:hAnsi="Times New Roman"/>
                <w:sz w:val="24"/>
                <w:szCs w:val="24"/>
                <w:u w:val="single"/>
                <w:lang w:val="kk-KZ"/>
              </w:rPr>
              <w:t>2</w:t>
            </w:r>
          </w:p>
          <w:p w:rsidR="00C41056" w:rsidRPr="003A0FD1" w:rsidRDefault="00C41056" w:rsidP="00195ACE">
            <w:pPr>
              <w:pStyle w:val="a3"/>
              <w:rPr>
                <w:rFonts w:ascii="Times New Roman" w:hAnsi="Times New Roman"/>
                <w:sz w:val="24"/>
                <w:szCs w:val="24"/>
                <w:lang w:val="kk-KZ"/>
              </w:rPr>
            </w:pPr>
            <w:r w:rsidRPr="003A0FD1">
              <w:rPr>
                <w:rFonts w:ascii="Times New Roman" w:hAnsi="Times New Roman"/>
                <w:sz w:val="24"/>
                <w:szCs w:val="24"/>
                <w:lang w:val="kk-KZ"/>
              </w:rPr>
              <w:t xml:space="preserve">уәкілетті орган ұсынатын басылымдарда </w:t>
            </w:r>
            <w:r w:rsidR="00C151D4" w:rsidRPr="003A0FD1">
              <w:rPr>
                <w:rFonts w:ascii="Times New Roman" w:hAnsi="Times New Roman"/>
                <w:sz w:val="24"/>
                <w:szCs w:val="24"/>
                <w:lang w:val="kk-KZ"/>
              </w:rPr>
              <w:t xml:space="preserve">- </w:t>
            </w:r>
            <w:r w:rsidR="00706828" w:rsidRPr="00706828">
              <w:rPr>
                <w:rFonts w:ascii="Times New Roman" w:hAnsi="Times New Roman"/>
                <w:sz w:val="24"/>
                <w:szCs w:val="24"/>
                <w:u w:val="single"/>
                <w:lang w:val="kk-KZ"/>
              </w:rPr>
              <w:t>20</w:t>
            </w:r>
            <w:r w:rsidR="006720BE" w:rsidRPr="003A0FD1">
              <w:rPr>
                <w:rFonts w:ascii="Times New Roman" w:hAnsi="Times New Roman"/>
                <w:sz w:val="24"/>
                <w:szCs w:val="24"/>
                <w:lang w:val="kk-KZ"/>
              </w:rPr>
              <w:t xml:space="preserve">, </w:t>
            </w:r>
          </w:p>
          <w:p w:rsidR="006720BE" w:rsidRPr="003A0FD1" w:rsidRDefault="00C5575C" w:rsidP="00195ACE">
            <w:pPr>
              <w:pStyle w:val="a3"/>
              <w:rPr>
                <w:rFonts w:ascii="Times New Roman" w:hAnsi="Times New Roman"/>
                <w:sz w:val="24"/>
                <w:szCs w:val="24"/>
                <w:lang w:val="kk-KZ"/>
              </w:rPr>
            </w:pPr>
            <w:r w:rsidRPr="003A0FD1">
              <w:rPr>
                <w:rFonts w:ascii="Times New Roman" w:hAnsi="Times New Roman"/>
                <w:color w:val="000000"/>
                <w:sz w:val="24"/>
                <w:szCs w:val="24"/>
                <w:lang w:val="kk-KZ"/>
              </w:rPr>
              <w:t>Clarivate Analytics (Кларивэйт Аналитикс) (Web of Science Core Collection, Clarivate Analytics (Вэб оф Сайнс Кор Коллекшн, Кларивэйт Аналитикс)) компаниясының ақпараттық базасына</w:t>
            </w:r>
            <w:r w:rsidR="00C41056" w:rsidRPr="003A0FD1">
              <w:rPr>
                <w:rFonts w:ascii="Times New Roman" w:hAnsi="Times New Roman"/>
                <w:sz w:val="24"/>
                <w:szCs w:val="24"/>
                <w:lang w:val="kk-KZ"/>
              </w:rPr>
              <w:t xml:space="preserve"> </w:t>
            </w:r>
            <w:r w:rsidR="00C151D4" w:rsidRPr="003A0FD1">
              <w:rPr>
                <w:rFonts w:ascii="Times New Roman" w:hAnsi="Times New Roman"/>
                <w:sz w:val="24"/>
                <w:szCs w:val="24"/>
                <w:lang w:val="kk-KZ"/>
              </w:rPr>
              <w:t>-</w:t>
            </w:r>
          </w:p>
          <w:p w:rsidR="00C41056" w:rsidRPr="003A0FD1" w:rsidRDefault="00C5575C" w:rsidP="00195ACE">
            <w:pPr>
              <w:pStyle w:val="a3"/>
              <w:rPr>
                <w:rFonts w:ascii="Times New Roman" w:hAnsi="Times New Roman"/>
                <w:sz w:val="24"/>
                <w:szCs w:val="24"/>
                <w:lang w:val="kk-KZ"/>
              </w:rPr>
            </w:pPr>
            <w:proofErr w:type="spellStart"/>
            <w:r w:rsidRPr="003A0FD1">
              <w:rPr>
                <w:rFonts w:ascii="Times New Roman" w:hAnsi="Times New Roman"/>
                <w:color w:val="000000"/>
                <w:sz w:val="24"/>
                <w:szCs w:val="24"/>
              </w:rPr>
              <w:t>Scopus</w:t>
            </w:r>
            <w:proofErr w:type="spellEnd"/>
            <w:r w:rsidRPr="003A0FD1">
              <w:rPr>
                <w:rFonts w:ascii="Times New Roman" w:hAnsi="Times New Roman"/>
                <w:color w:val="000000"/>
                <w:sz w:val="24"/>
                <w:szCs w:val="24"/>
              </w:rPr>
              <w:t xml:space="preserve"> (</w:t>
            </w:r>
            <w:proofErr w:type="spellStart"/>
            <w:r w:rsidRPr="003A0FD1">
              <w:rPr>
                <w:rFonts w:ascii="Times New Roman" w:hAnsi="Times New Roman"/>
                <w:color w:val="000000"/>
                <w:sz w:val="24"/>
                <w:szCs w:val="24"/>
              </w:rPr>
              <w:t>Скопус</w:t>
            </w:r>
            <w:proofErr w:type="spellEnd"/>
            <w:r w:rsidRPr="003A0FD1">
              <w:rPr>
                <w:rFonts w:ascii="Times New Roman" w:hAnsi="Times New Roman"/>
                <w:color w:val="000000"/>
                <w:sz w:val="24"/>
                <w:szCs w:val="24"/>
              </w:rPr>
              <w:t xml:space="preserve">) не JSTOR (ДЖЕЙСТОР) базалардағы ғылыми </w:t>
            </w:r>
            <w:proofErr w:type="spellStart"/>
            <w:r w:rsidRPr="003A0FD1">
              <w:rPr>
                <w:rFonts w:ascii="Times New Roman" w:hAnsi="Times New Roman"/>
                <w:color w:val="000000"/>
                <w:sz w:val="24"/>
                <w:szCs w:val="24"/>
              </w:rPr>
              <w:t>журналдарда</w:t>
            </w:r>
            <w:proofErr w:type="spellEnd"/>
            <w:r w:rsidR="00C41056" w:rsidRPr="003A0FD1">
              <w:rPr>
                <w:rFonts w:ascii="Times New Roman" w:hAnsi="Times New Roman"/>
                <w:sz w:val="24"/>
                <w:szCs w:val="24"/>
                <w:lang w:val="kk-KZ"/>
              </w:rPr>
              <w:t xml:space="preserve"> </w:t>
            </w:r>
            <w:r w:rsidR="00C151D4" w:rsidRPr="003A0FD1">
              <w:rPr>
                <w:rFonts w:ascii="Times New Roman" w:hAnsi="Times New Roman"/>
                <w:sz w:val="24"/>
                <w:szCs w:val="24"/>
                <w:lang w:val="kk-KZ"/>
              </w:rPr>
              <w:t xml:space="preserve">- </w:t>
            </w:r>
            <w:r w:rsidR="00706828" w:rsidRPr="00706828">
              <w:rPr>
                <w:rFonts w:ascii="Times New Roman" w:hAnsi="Times New Roman"/>
                <w:sz w:val="24"/>
                <w:szCs w:val="24"/>
                <w:u w:val="single"/>
                <w:lang w:val="kk-KZ"/>
              </w:rPr>
              <w:t>7</w:t>
            </w:r>
            <w:r w:rsidR="006720BE" w:rsidRPr="003A0FD1">
              <w:rPr>
                <w:rFonts w:ascii="Times New Roman" w:hAnsi="Times New Roman"/>
                <w:sz w:val="24"/>
                <w:szCs w:val="24"/>
                <w:lang w:val="kk-KZ"/>
              </w:rPr>
              <w:t xml:space="preserve">, </w:t>
            </w:r>
          </w:p>
          <w:p w:rsidR="00162C97" w:rsidRPr="003A0FD1" w:rsidRDefault="00162C97" w:rsidP="00195ACE">
            <w:pPr>
              <w:pStyle w:val="a3"/>
              <w:rPr>
                <w:rFonts w:ascii="Times New Roman" w:hAnsi="Times New Roman"/>
                <w:sz w:val="24"/>
                <w:szCs w:val="24"/>
                <w:lang w:val="kk-KZ"/>
              </w:rPr>
            </w:pPr>
            <w:r w:rsidRPr="003A0FD1">
              <w:rPr>
                <w:rFonts w:ascii="Times New Roman" w:hAnsi="Times New Roman"/>
                <w:sz w:val="24"/>
                <w:szCs w:val="24"/>
                <w:lang w:val="kk-KZ"/>
              </w:rPr>
              <w:t>ҚР ҒжБМ Ғылым және жоғары білім саласындағы сапаны қамтамасыз ету комитеті тізіміне еңгізілген журналдарда -</w:t>
            </w:r>
            <w:r w:rsidR="00706828" w:rsidRPr="00706828">
              <w:rPr>
                <w:rFonts w:ascii="Times New Roman" w:hAnsi="Times New Roman"/>
                <w:sz w:val="24"/>
                <w:szCs w:val="24"/>
                <w:u w:val="single"/>
                <w:lang w:val="kk-KZ"/>
              </w:rPr>
              <w:t>20</w:t>
            </w:r>
          </w:p>
          <w:p w:rsidR="00C41056"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монографи</w:t>
            </w:r>
            <w:r w:rsidR="00C41056" w:rsidRPr="003A0FD1">
              <w:rPr>
                <w:rFonts w:ascii="Times New Roman" w:hAnsi="Times New Roman"/>
                <w:sz w:val="24"/>
                <w:szCs w:val="24"/>
                <w:lang w:val="kk-KZ"/>
              </w:rPr>
              <w:t>я</w:t>
            </w:r>
            <w:r w:rsidRPr="003A0FD1">
              <w:rPr>
                <w:rFonts w:ascii="Times New Roman" w:hAnsi="Times New Roman"/>
                <w:sz w:val="24"/>
                <w:szCs w:val="24"/>
                <w:lang w:val="kk-KZ"/>
              </w:rPr>
              <w:t xml:space="preserve"> – </w:t>
            </w:r>
            <w:r w:rsidR="00706828" w:rsidRPr="00706828">
              <w:rPr>
                <w:rFonts w:ascii="Times New Roman" w:hAnsi="Times New Roman"/>
                <w:sz w:val="24"/>
                <w:szCs w:val="24"/>
                <w:u w:val="single"/>
                <w:lang w:val="kk-KZ"/>
              </w:rPr>
              <w:t>3</w:t>
            </w:r>
            <w:r w:rsidRPr="003A0FD1">
              <w:rPr>
                <w:rFonts w:ascii="Times New Roman" w:hAnsi="Times New Roman"/>
                <w:sz w:val="24"/>
                <w:szCs w:val="24"/>
                <w:lang w:val="kk-KZ"/>
              </w:rPr>
              <w:t xml:space="preserve">, </w:t>
            </w:r>
            <w:r w:rsidR="00C5575C" w:rsidRPr="003A0FD1">
              <w:rPr>
                <w:rFonts w:ascii="Times New Roman" w:hAnsi="Times New Roman"/>
                <w:sz w:val="24"/>
                <w:szCs w:val="24"/>
                <w:lang w:val="kk-KZ"/>
              </w:rPr>
              <w:t xml:space="preserve"> </w:t>
            </w:r>
          </w:p>
          <w:p w:rsidR="00C5575C" w:rsidRPr="003A0FD1" w:rsidRDefault="003A6694" w:rsidP="00195ACE">
            <w:pPr>
              <w:pStyle w:val="a3"/>
              <w:rPr>
                <w:rFonts w:ascii="Times New Roman" w:hAnsi="Times New Roman"/>
                <w:sz w:val="24"/>
                <w:szCs w:val="24"/>
                <w:lang w:val="kk-KZ"/>
              </w:rPr>
            </w:pPr>
            <w:r w:rsidRPr="003A6694">
              <w:rPr>
                <w:rFonts w:ascii="Times New Roman" w:hAnsi="Times New Roman"/>
                <w:sz w:val="24"/>
                <w:szCs w:val="24"/>
                <w:lang w:val="kk-KZ"/>
              </w:rPr>
              <w:t>«Су шаруашылығы» бағыты бойынша республикалық оқу-әдістемелік кеңестің оқу-әдістемелік бірлестігі</w:t>
            </w:r>
            <w:r w:rsidR="000635E0" w:rsidRPr="003A0FD1">
              <w:rPr>
                <w:rFonts w:ascii="Times New Roman" w:hAnsi="Times New Roman"/>
                <w:sz w:val="24"/>
                <w:szCs w:val="24"/>
                <w:lang w:val="kk-KZ"/>
              </w:rPr>
              <w:t xml:space="preserve"> ұсынған оқу құралы – </w:t>
            </w:r>
            <w:r w:rsidR="0063290E" w:rsidRPr="0063290E">
              <w:rPr>
                <w:rFonts w:ascii="Times New Roman" w:hAnsi="Times New Roman"/>
                <w:sz w:val="24"/>
                <w:szCs w:val="24"/>
                <w:u w:val="single"/>
                <w:lang w:val="kk-KZ"/>
              </w:rPr>
              <w:t>5</w:t>
            </w:r>
            <w:r w:rsidR="000635E0" w:rsidRPr="003A0FD1">
              <w:rPr>
                <w:rFonts w:ascii="Times New Roman" w:hAnsi="Times New Roman"/>
                <w:sz w:val="24"/>
                <w:szCs w:val="24"/>
                <w:lang w:val="kk-KZ"/>
              </w:rPr>
              <w:t>,</w:t>
            </w:r>
            <w:r w:rsidR="002B086A" w:rsidRPr="003A0FD1">
              <w:rPr>
                <w:rFonts w:ascii="Times New Roman" w:hAnsi="Times New Roman"/>
                <w:sz w:val="24"/>
                <w:szCs w:val="24"/>
                <w:lang w:val="kk-KZ"/>
              </w:rPr>
              <w:t xml:space="preserve"> </w:t>
            </w:r>
          </w:p>
          <w:p w:rsidR="00C5575C" w:rsidRPr="003A0FD1" w:rsidRDefault="00C151D4" w:rsidP="00195ACE">
            <w:pPr>
              <w:pStyle w:val="a3"/>
              <w:rPr>
                <w:rFonts w:ascii="Times New Roman" w:hAnsi="Times New Roman"/>
                <w:sz w:val="24"/>
                <w:szCs w:val="24"/>
                <w:lang w:val="kk-KZ"/>
              </w:rPr>
            </w:pPr>
            <w:r w:rsidRPr="003A0FD1">
              <w:rPr>
                <w:rFonts w:ascii="Times New Roman" w:hAnsi="Times New Roman"/>
                <w:sz w:val="24"/>
                <w:szCs w:val="24"/>
                <w:lang w:val="kk-KZ"/>
              </w:rPr>
              <w:t>ҚР өнертабысқа патенттер</w:t>
            </w:r>
            <w:r w:rsidR="00C5575C" w:rsidRPr="003A0FD1">
              <w:rPr>
                <w:rFonts w:ascii="Times New Roman" w:hAnsi="Times New Roman"/>
                <w:sz w:val="24"/>
                <w:szCs w:val="24"/>
                <w:lang w:val="kk-KZ"/>
              </w:rPr>
              <w:t xml:space="preserve"> мен авторлық куәліктер</w:t>
            </w:r>
            <w:r w:rsidR="006720BE" w:rsidRPr="003A0FD1">
              <w:rPr>
                <w:rFonts w:ascii="Times New Roman" w:hAnsi="Times New Roman"/>
                <w:sz w:val="24"/>
                <w:szCs w:val="24"/>
                <w:lang w:val="kk-KZ"/>
              </w:rPr>
              <w:t xml:space="preserve"> – </w:t>
            </w:r>
            <w:r w:rsidR="00A2619F" w:rsidRPr="00A2619F">
              <w:rPr>
                <w:rFonts w:ascii="Times New Roman" w:hAnsi="Times New Roman"/>
                <w:sz w:val="24"/>
                <w:szCs w:val="24"/>
                <w:u w:val="single"/>
                <w:lang w:val="kk-KZ"/>
              </w:rPr>
              <w:t>4</w:t>
            </w:r>
            <w:r w:rsidR="00A13AF8" w:rsidRPr="00A13AF8">
              <w:rPr>
                <w:rFonts w:ascii="Times New Roman" w:hAnsi="Times New Roman"/>
                <w:sz w:val="24"/>
                <w:szCs w:val="24"/>
                <w:u w:val="single"/>
                <w:lang w:val="kk-KZ"/>
              </w:rPr>
              <w:t>6</w:t>
            </w:r>
            <w:r w:rsidR="006720BE" w:rsidRPr="003A0FD1">
              <w:rPr>
                <w:rFonts w:ascii="Times New Roman" w:hAnsi="Times New Roman"/>
                <w:sz w:val="24"/>
                <w:szCs w:val="24"/>
                <w:lang w:val="kk-KZ"/>
              </w:rPr>
              <w:t xml:space="preserve">, </w:t>
            </w:r>
          </w:p>
          <w:p w:rsidR="00C41056" w:rsidRPr="003A0FD1" w:rsidRDefault="005F516C" w:rsidP="00195ACE">
            <w:pPr>
              <w:pStyle w:val="a3"/>
              <w:rPr>
                <w:rFonts w:ascii="Times New Roman" w:hAnsi="Times New Roman"/>
                <w:sz w:val="24"/>
                <w:szCs w:val="24"/>
                <w:u w:val="single"/>
                <w:lang w:val="kk-KZ"/>
              </w:rPr>
            </w:pPr>
            <w:r w:rsidRPr="003A0FD1">
              <w:rPr>
                <w:rFonts w:ascii="Times New Roman" w:hAnsi="Times New Roman"/>
                <w:sz w:val="24"/>
                <w:szCs w:val="24"/>
                <w:lang w:val="kk-KZ"/>
              </w:rPr>
              <w:t>гранттық респ</w:t>
            </w:r>
            <w:r w:rsidR="00107BC3" w:rsidRPr="003A0FD1">
              <w:rPr>
                <w:rFonts w:ascii="Times New Roman" w:hAnsi="Times New Roman"/>
                <w:sz w:val="24"/>
                <w:szCs w:val="24"/>
                <w:lang w:val="kk-KZ"/>
              </w:rPr>
              <w:t xml:space="preserve">убликалық жобалардың есептері – </w:t>
            </w:r>
            <w:r w:rsidR="0063290E" w:rsidRPr="0063290E">
              <w:rPr>
                <w:rFonts w:ascii="Times New Roman" w:hAnsi="Times New Roman"/>
                <w:sz w:val="24"/>
                <w:szCs w:val="24"/>
                <w:u w:val="single"/>
                <w:lang w:val="kk-KZ"/>
              </w:rPr>
              <w:t>0</w:t>
            </w:r>
            <w:r w:rsidRPr="0063290E">
              <w:rPr>
                <w:rFonts w:ascii="Times New Roman" w:hAnsi="Times New Roman"/>
                <w:sz w:val="24"/>
                <w:szCs w:val="24"/>
                <w:u w:val="single"/>
                <w:lang w:val="kk-KZ"/>
              </w:rPr>
              <w:t>,</w:t>
            </w:r>
            <w:r w:rsidRPr="003A0FD1">
              <w:rPr>
                <w:rFonts w:ascii="Times New Roman" w:hAnsi="Times New Roman"/>
                <w:sz w:val="24"/>
                <w:szCs w:val="24"/>
                <w:u w:val="single"/>
                <w:lang w:val="kk-KZ"/>
              </w:rPr>
              <w:t xml:space="preserve"> </w:t>
            </w:r>
            <w:r w:rsidRPr="003A0FD1">
              <w:rPr>
                <w:rFonts w:ascii="Times New Roman" w:hAnsi="Times New Roman"/>
                <w:sz w:val="24"/>
                <w:szCs w:val="24"/>
                <w:lang w:val="kk-KZ"/>
              </w:rPr>
              <w:t>Отандық басылымдарда –</w:t>
            </w:r>
            <w:r w:rsidR="003A6694">
              <w:rPr>
                <w:rFonts w:ascii="Times New Roman" w:hAnsi="Times New Roman"/>
                <w:sz w:val="24"/>
                <w:szCs w:val="24"/>
                <w:lang w:val="kk-KZ"/>
              </w:rPr>
              <w:t xml:space="preserve"> </w:t>
            </w:r>
            <w:r w:rsidR="00A2619F" w:rsidRPr="00A2619F">
              <w:rPr>
                <w:rFonts w:ascii="Times New Roman" w:hAnsi="Times New Roman"/>
                <w:sz w:val="24"/>
                <w:szCs w:val="24"/>
                <w:u w:val="single"/>
                <w:lang w:val="kk-KZ"/>
              </w:rPr>
              <w:t>7</w:t>
            </w:r>
            <w:r w:rsidRPr="003A0FD1">
              <w:rPr>
                <w:rFonts w:ascii="Times New Roman" w:hAnsi="Times New Roman"/>
                <w:sz w:val="24"/>
                <w:szCs w:val="24"/>
                <w:u w:val="single"/>
                <w:lang w:val="kk-KZ"/>
              </w:rPr>
              <w:t>,</w:t>
            </w:r>
          </w:p>
          <w:p w:rsidR="006720BE" w:rsidRPr="003A0FD1" w:rsidRDefault="00C41056" w:rsidP="00A13AF8">
            <w:pPr>
              <w:pStyle w:val="a3"/>
              <w:rPr>
                <w:rFonts w:ascii="Times New Roman" w:hAnsi="Times New Roman"/>
                <w:sz w:val="24"/>
                <w:szCs w:val="24"/>
                <w:lang w:val="kk-KZ"/>
              </w:rPr>
            </w:pPr>
            <w:r w:rsidRPr="003A0FD1">
              <w:rPr>
                <w:rFonts w:ascii="Times New Roman" w:hAnsi="Times New Roman"/>
                <w:sz w:val="24"/>
                <w:szCs w:val="24"/>
                <w:lang w:val="kk-KZ"/>
              </w:rPr>
              <w:t>Халықаралық ғылыми-практикалық конференция материалдарында</w:t>
            </w:r>
            <w:r w:rsidR="006720BE" w:rsidRPr="003A0FD1">
              <w:rPr>
                <w:rFonts w:ascii="Times New Roman" w:hAnsi="Times New Roman"/>
                <w:sz w:val="24"/>
                <w:szCs w:val="24"/>
                <w:lang w:val="kk-KZ"/>
              </w:rPr>
              <w:t xml:space="preserve"> –</w:t>
            </w:r>
            <w:r w:rsidR="0063290E">
              <w:rPr>
                <w:rFonts w:ascii="Times New Roman" w:hAnsi="Times New Roman"/>
                <w:sz w:val="24"/>
                <w:szCs w:val="24"/>
                <w:lang w:val="kk-KZ"/>
              </w:rPr>
              <w:t xml:space="preserve"> </w:t>
            </w:r>
            <w:r w:rsidR="00A2619F" w:rsidRPr="00A2619F">
              <w:rPr>
                <w:rFonts w:ascii="Times New Roman" w:hAnsi="Times New Roman"/>
                <w:sz w:val="24"/>
                <w:szCs w:val="24"/>
                <w:u w:val="single"/>
                <w:lang w:val="kk-KZ"/>
              </w:rPr>
              <w:t>2</w:t>
            </w:r>
            <w:r w:rsidR="00A13AF8" w:rsidRPr="00A2619F">
              <w:rPr>
                <w:rFonts w:ascii="Times New Roman" w:hAnsi="Times New Roman"/>
                <w:sz w:val="24"/>
                <w:szCs w:val="24"/>
                <w:u w:val="single"/>
                <w:lang w:val="kk-KZ"/>
              </w:rPr>
              <w:t>4</w:t>
            </w:r>
          </w:p>
        </w:tc>
      </w:tr>
      <w:tr w:rsidR="006720BE" w:rsidRPr="00345E4D"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8</w:t>
            </w:r>
          </w:p>
        </w:tc>
        <w:tc>
          <w:tcPr>
            <w:tcW w:w="3545" w:type="dxa"/>
            <w:tcMar>
              <w:top w:w="15" w:type="dxa"/>
              <w:left w:w="15" w:type="dxa"/>
              <w:bottom w:w="15" w:type="dxa"/>
              <w:right w:w="15" w:type="dxa"/>
            </w:tcMar>
            <w:vAlign w:val="center"/>
          </w:tcPr>
          <w:p w:rsidR="006720BE" w:rsidRPr="003A0FD1" w:rsidRDefault="00301E1C" w:rsidP="00195ACE">
            <w:pPr>
              <w:pStyle w:val="a3"/>
              <w:rPr>
                <w:rFonts w:ascii="Times New Roman" w:hAnsi="Times New Roman"/>
                <w:sz w:val="24"/>
                <w:szCs w:val="24"/>
                <w:lang w:val="kk-KZ"/>
              </w:rPr>
            </w:pPr>
            <w:r w:rsidRPr="003A0FD1">
              <w:rPr>
                <w:rFonts w:ascii="Times New Roman" w:hAnsi="Times New Roman"/>
                <w:color w:val="000000"/>
                <w:sz w:val="24"/>
                <w:szCs w:val="24"/>
                <w:lang w:val="kk-KZ"/>
              </w:rPr>
              <w:t>Соңғы 5 жылда басылған монографиялар, оқулықтар, жеке жазылған оқу (оқу-әдістемелік) құралдар саны</w:t>
            </w:r>
          </w:p>
        </w:tc>
        <w:tc>
          <w:tcPr>
            <w:tcW w:w="6095" w:type="dxa"/>
            <w:tcMar>
              <w:top w:w="15" w:type="dxa"/>
              <w:left w:w="15" w:type="dxa"/>
              <w:bottom w:w="15" w:type="dxa"/>
              <w:right w:w="15" w:type="dxa"/>
            </w:tcMar>
            <w:vAlign w:val="center"/>
          </w:tcPr>
          <w:p w:rsidR="000635E0" w:rsidRDefault="00AD501D" w:rsidP="00531C33">
            <w:pPr>
              <w:pStyle w:val="a3"/>
              <w:jc w:val="both"/>
              <w:rPr>
                <w:rFonts w:ascii="Times New Roman" w:hAnsi="Times New Roman"/>
                <w:sz w:val="24"/>
                <w:szCs w:val="24"/>
                <w:lang w:val="kk-KZ"/>
              </w:rPr>
            </w:pPr>
            <w:r>
              <w:rPr>
                <w:rFonts w:ascii="Times New Roman" w:hAnsi="Times New Roman"/>
                <w:sz w:val="24"/>
                <w:szCs w:val="24"/>
                <w:lang w:val="kk-KZ"/>
              </w:rPr>
              <w:t>1.</w:t>
            </w:r>
            <w:r w:rsidRPr="00C46894">
              <w:rPr>
                <w:rFonts w:ascii="Times New Roman" w:hAnsi="Times New Roman"/>
                <w:sz w:val="24"/>
                <w:szCs w:val="24"/>
                <w:lang w:val="kk-KZ"/>
              </w:rPr>
              <w:t>Жолдасов С.Қ., Қожамқұлова Г.Е. Су нысандарының мониторингі және геоақпараттық жүйелер (ГАЖ): оқу құралы. – Алматы: Эпиграф, 2022 г. - 184 б.</w:t>
            </w:r>
          </w:p>
          <w:p w:rsidR="00AD501D" w:rsidRPr="00094D2A" w:rsidRDefault="00AD501D" w:rsidP="00AD501D">
            <w:pPr>
              <w:autoSpaceDE w:val="0"/>
              <w:autoSpaceDN w:val="0"/>
              <w:adjustRightInd w:val="0"/>
              <w:spacing w:after="0" w:line="240" w:lineRule="auto"/>
              <w:jc w:val="both"/>
              <w:rPr>
                <w:rFonts w:ascii="Times New Roman" w:eastAsia="CIDFont+F3" w:hAnsi="Times New Roman"/>
                <w:sz w:val="24"/>
                <w:szCs w:val="24"/>
                <w:lang w:val="kk-KZ"/>
              </w:rPr>
            </w:pPr>
            <w:r>
              <w:rPr>
                <w:rFonts w:ascii="Times New Roman" w:hAnsi="Times New Roman"/>
                <w:sz w:val="24"/>
                <w:szCs w:val="24"/>
                <w:lang w:val="kk-KZ"/>
              </w:rPr>
              <w:t>2.</w:t>
            </w:r>
            <w:r w:rsidRPr="00094D2A">
              <w:rPr>
                <w:rFonts w:ascii="Times New Roman" w:eastAsia="CIDFont+F3" w:hAnsi="Times New Roman"/>
                <w:sz w:val="24"/>
                <w:szCs w:val="24"/>
                <w:lang w:val="kk-KZ"/>
              </w:rPr>
              <w:t xml:space="preserve"> Сейтасанов, И.С. Водозаборные гидроузлы </w:t>
            </w:r>
            <w:r w:rsidRPr="00094D2A">
              <w:rPr>
                <w:rFonts w:ascii="Times New Roman" w:hAnsi="Times New Roman"/>
                <w:sz w:val="24"/>
                <w:szCs w:val="24"/>
                <w:lang w:val="kk-KZ"/>
              </w:rPr>
              <w:t>[Текст]:</w:t>
            </w:r>
            <w:r w:rsidRPr="00094D2A">
              <w:rPr>
                <w:rFonts w:ascii="Times New Roman" w:eastAsia="CIDFont+F3" w:hAnsi="Times New Roman"/>
                <w:sz w:val="24"/>
                <w:szCs w:val="24"/>
                <w:lang w:val="kk-KZ"/>
              </w:rPr>
              <w:t xml:space="preserve"> Учебное пособие / Сейтасанов И.С., Джолдасов С.К., Жанымхан К. – Алматы: «KEMEL KITAP» баспасы, 2024. – 194 </w:t>
            </w:r>
            <w:r w:rsidR="00F66164">
              <w:rPr>
                <w:rFonts w:ascii="Times New Roman" w:eastAsia="CIDFont+F3" w:hAnsi="Times New Roman"/>
                <w:sz w:val="24"/>
                <w:szCs w:val="24"/>
                <w:lang w:val="kk-KZ"/>
              </w:rPr>
              <w:t>с</w:t>
            </w:r>
            <w:r w:rsidRPr="00094D2A">
              <w:rPr>
                <w:rFonts w:ascii="Times New Roman" w:eastAsia="CIDFont+F3" w:hAnsi="Times New Roman"/>
                <w:sz w:val="24"/>
                <w:szCs w:val="24"/>
                <w:lang w:val="kk-KZ"/>
              </w:rPr>
              <w:t>.</w:t>
            </w:r>
          </w:p>
          <w:p w:rsidR="00AD501D" w:rsidRDefault="00AD501D" w:rsidP="00AD501D">
            <w:pPr>
              <w:autoSpaceDE w:val="0"/>
              <w:autoSpaceDN w:val="0"/>
              <w:adjustRightInd w:val="0"/>
              <w:spacing w:after="0" w:line="240" w:lineRule="auto"/>
              <w:jc w:val="both"/>
              <w:rPr>
                <w:rFonts w:ascii="Times New Roman" w:eastAsia="CIDFont+F3" w:hAnsi="Times New Roman"/>
                <w:sz w:val="24"/>
                <w:szCs w:val="24"/>
                <w:lang w:val="kk-KZ"/>
              </w:rPr>
            </w:pPr>
            <w:r>
              <w:rPr>
                <w:rFonts w:ascii="Times New Roman" w:eastAsia="CIDFont+F3" w:hAnsi="Times New Roman"/>
                <w:sz w:val="24"/>
                <w:szCs w:val="24"/>
                <w:lang w:val="kk-KZ"/>
              </w:rPr>
              <w:t>3</w:t>
            </w:r>
            <w:r w:rsidRPr="00094D2A">
              <w:rPr>
                <w:rFonts w:ascii="Times New Roman" w:eastAsia="CIDFont+F3" w:hAnsi="Times New Roman"/>
                <w:sz w:val="24"/>
                <w:szCs w:val="24"/>
                <w:lang w:val="kk-KZ"/>
              </w:rPr>
              <w:t xml:space="preserve">. Сейтасанов, И.С. Су алу тораптары </w:t>
            </w:r>
            <w:r w:rsidRPr="00094D2A">
              <w:rPr>
                <w:rFonts w:ascii="Times New Roman" w:hAnsi="Times New Roman"/>
                <w:sz w:val="24"/>
                <w:szCs w:val="24"/>
                <w:lang w:val="kk-KZ"/>
              </w:rPr>
              <w:t>[Текст]:</w:t>
            </w:r>
            <w:r w:rsidRPr="00094D2A">
              <w:rPr>
                <w:rFonts w:ascii="Times New Roman" w:eastAsia="CIDFont+F3" w:hAnsi="Times New Roman"/>
                <w:sz w:val="24"/>
                <w:szCs w:val="24"/>
                <w:lang w:val="kk-KZ"/>
              </w:rPr>
              <w:t xml:space="preserve"> Оқу құралы / И.С.Сейтасанов, С.Қ.Жолдасов, Қ.Жанымхан – Алматы: «KEMEL KITAP» баспасы, 2024. – 194</w:t>
            </w:r>
            <w:r w:rsidR="001333CE">
              <w:rPr>
                <w:rFonts w:ascii="Times New Roman" w:eastAsia="CIDFont+F3" w:hAnsi="Times New Roman"/>
                <w:sz w:val="24"/>
                <w:szCs w:val="24"/>
                <w:lang w:val="kk-KZ"/>
              </w:rPr>
              <w:t xml:space="preserve"> </w:t>
            </w:r>
            <w:r w:rsidR="00F66164">
              <w:rPr>
                <w:rFonts w:ascii="Times New Roman" w:eastAsia="CIDFont+F3" w:hAnsi="Times New Roman"/>
                <w:sz w:val="24"/>
                <w:szCs w:val="24"/>
                <w:lang w:val="kk-KZ"/>
              </w:rPr>
              <w:t>б</w:t>
            </w:r>
            <w:r w:rsidRPr="00094D2A">
              <w:rPr>
                <w:rFonts w:ascii="Times New Roman" w:eastAsia="CIDFont+F3" w:hAnsi="Times New Roman"/>
                <w:sz w:val="24"/>
                <w:szCs w:val="24"/>
                <w:lang w:val="kk-KZ"/>
              </w:rPr>
              <w:t>.</w:t>
            </w:r>
          </w:p>
          <w:p w:rsidR="0063290E" w:rsidRDefault="0063290E" w:rsidP="00AD501D">
            <w:pPr>
              <w:autoSpaceDE w:val="0"/>
              <w:autoSpaceDN w:val="0"/>
              <w:adjustRightInd w:val="0"/>
              <w:spacing w:after="0" w:line="240" w:lineRule="auto"/>
              <w:jc w:val="both"/>
              <w:rPr>
                <w:rFonts w:ascii="Times New Roman" w:eastAsia="CIDFont+F3" w:hAnsi="Times New Roman"/>
                <w:sz w:val="24"/>
                <w:szCs w:val="24"/>
                <w:lang w:val="kk-KZ"/>
              </w:rPr>
            </w:pPr>
            <w:r>
              <w:rPr>
                <w:rFonts w:ascii="Times New Roman" w:eastAsia="CIDFont+F3" w:hAnsi="Times New Roman"/>
                <w:sz w:val="24"/>
                <w:szCs w:val="24"/>
                <w:lang w:val="kk-KZ"/>
              </w:rPr>
              <w:t xml:space="preserve">4. </w:t>
            </w:r>
            <w:r w:rsidRPr="00094D2A">
              <w:rPr>
                <w:rFonts w:ascii="Times New Roman" w:eastAsia="CIDFont+F3" w:hAnsi="Times New Roman"/>
                <w:sz w:val="24"/>
                <w:szCs w:val="24"/>
                <w:lang w:val="kk-KZ"/>
              </w:rPr>
              <w:t xml:space="preserve">Әбдіраманов, Ә. Гидравлика. Лабораториялық практикум </w:t>
            </w:r>
            <w:r w:rsidRPr="00094D2A">
              <w:rPr>
                <w:rFonts w:ascii="Times New Roman" w:hAnsi="Times New Roman"/>
                <w:sz w:val="24"/>
                <w:szCs w:val="24"/>
                <w:lang w:val="kk-KZ"/>
              </w:rPr>
              <w:t>[Текст]:</w:t>
            </w:r>
            <w:r w:rsidRPr="00094D2A">
              <w:rPr>
                <w:rFonts w:ascii="Times New Roman" w:eastAsia="CIDFont+F3" w:hAnsi="Times New Roman"/>
                <w:sz w:val="24"/>
                <w:szCs w:val="24"/>
                <w:lang w:val="kk-KZ"/>
              </w:rPr>
              <w:t xml:space="preserve"> Оқу құралы / Ә.Әбдіраманов, </w:t>
            </w:r>
            <w:r w:rsidRPr="00094D2A">
              <w:rPr>
                <w:rFonts w:ascii="Times New Roman" w:eastAsia="CIDFont+F3" w:hAnsi="Times New Roman"/>
                <w:sz w:val="24"/>
                <w:szCs w:val="24"/>
                <w:lang w:val="kk-KZ"/>
              </w:rPr>
              <w:lastRenderedPageBreak/>
              <w:t>С.Қ.Жолдасов – Алматы: «KEMEL KITAP» баспасы, 2024. – 198 бет.</w:t>
            </w:r>
          </w:p>
          <w:p w:rsidR="00AD501D" w:rsidRPr="003A0FD1" w:rsidRDefault="0063290E" w:rsidP="001333CE">
            <w:pPr>
              <w:autoSpaceDE w:val="0"/>
              <w:autoSpaceDN w:val="0"/>
              <w:adjustRightInd w:val="0"/>
              <w:spacing w:after="0" w:line="240" w:lineRule="auto"/>
              <w:jc w:val="both"/>
              <w:rPr>
                <w:rFonts w:ascii="Times New Roman" w:hAnsi="Times New Roman"/>
                <w:sz w:val="24"/>
                <w:szCs w:val="24"/>
                <w:lang w:val="kk-KZ"/>
              </w:rPr>
            </w:pPr>
            <w:r>
              <w:rPr>
                <w:rFonts w:ascii="Times New Roman" w:eastAsia="CIDFont+F3" w:hAnsi="Times New Roman"/>
                <w:sz w:val="24"/>
                <w:szCs w:val="24"/>
                <w:lang w:val="kk-KZ"/>
              </w:rPr>
              <w:t>5</w:t>
            </w:r>
            <w:r w:rsidR="00AD501D">
              <w:rPr>
                <w:rFonts w:ascii="Times New Roman" w:eastAsia="CIDFont+F3" w:hAnsi="Times New Roman"/>
                <w:sz w:val="24"/>
                <w:szCs w:val="24"/>
                <w:lang w:val="kk-KZ"/>
              </w:rPr>
              <w:t xml:space="preserve">. </w:t>
            </w:r>
            <w:r w:rsidR="00C15ECD">
              <w:rPr>
                <w:rFonts w:ascii="Times New Roman" w:eastAsia="CIDFont+F3" w:hAnsi="Times New Roman"/>
                <w:sz w:val="24"/>
                <w:szCs w:val="24"/>
                <w:lang w:val="kk-KZ"/>
              </w:rPr>
              <w:t xml:space="preserve">Жолдасов С.Қ. Ашық арналар гидравликасы </w:t>
            </w:r>
            <w:r w:rsidR="00C15ECD" w:rsidRPr="00094D2A">
              <w:rPr>
                <w:rFonts w:ascii="Times New Roman" w:hAnsi="Times New Roman"/>
                <w:sz w:val="24"/>
                <w:szCs w:val="24"/>
                <w:lang w:val="kk-KZ"/>
              </w:rPr>
              <w:t>[Текст]:</w:t>
            </w:r>
            <w:r w:rsidR="00C15ECD" w:rsidRPr="00094D2A">
              <w:rPr>
                <w:rFonts w:ascii="Times New Roman" w:eastAsia="CIDFont+F3" w:hAnsi="Times New Roman"/>
                <w:sz w:val="24"/>
                <w:szCs w:val="24"/>
                <w:lang w:val="kk-KZ"/>
              </w:rPr>
              <w:t xml:space="preserve"> Оқу құралы / С.Қ.Жолдасов – Алматы: «KEMEL KITAP» баспасы, 202</w:t>
            </w:r>
            <w:r w:rsidR="00A27EAF">
              <w:rPr>
                <w:rFonts w:ascii="Times New Roman" w:eastAsia="CIDFont+F3" w:hAnsi="Times New Roman"/>
                <w:sz w:val="24"/>
                <w:szCs w:val="24"/>
                <w:lang w:val="kk-KZ"/>
              </w:rPr>
              <w:t>5</w:t>
            </w:r>
            <w:r w:rsidR="00C15ECD" w:rsidRPr="00094D2A">
              <w:rPr>
                <w:rFonts w:ascii="Times New Roman" w:eastAsia="CIDFont+F3" w:hAnsi="Times New Roman"/>
                <w:sz w:val="24"/>
                <w:szCs w:val="24"/>
                <w:lang w:val="kk-KZ"/>
              </w:rPr>
              <w:t xml:space="preserve">. – </w:t>
            </w:r>
            <w:r w:rsidR="00A27EAF">
              <w:rPr>
                <w:rFonts w:ascii="Times New Roman" w:eastAsia="CIDFont+F3" w:hAnsi="Times New Roman"/>
                <w:sz w:val="24"/>
                <w:szCs w:val="24"/>
                <w:lang w:val="kk-KZ"/>
              </w:rPr>
              <w:t>20</w:t>
            </w:r>
            <w:r w:rsidR="001333CE">
              <w:rPr>
                <w:rFonts w:ascii="Times New Roman" w:eastAsia="CIDFont+F3" w:hAnsi="Times New Roman"/>
                <w:sz w:val="24"/>
                <w:szCs w:val="24"/>
                <w:lang w:val="kk-KZ"/>
              </w:rPr>
              <w:t>3</w:t>
            </w:r>
            <w:r w:rsidR="00C15ECD" w:rsidRPr="00094D2A">
              <w:rPr>
                <w:rFonts w:ascii="Times New Roman" w:eastAsia="CIDFont+F3" w:hAnsi="Times New Roman"/>
                <w:sz w:val="24"/>
                <w:szCs w:val="24"/>
                <w:lang w:val="kk-KZ"/>
              </w:rPr>
              <w:t xml:space="preserve"> </w:t>
            </w:r>
            <w:r w:rsidR="00F66164">
              <w:rPr>
                <w:rFonts w:ascii="Times New Roman" w:eastAsia="CIDFont+F3" w:hAnsi="Times New Roman"/>
                <w:sz w:val="24"/>
                <w:szCs w:val="24"/>
                <w:lang w:val="kk-KZ"/>
              </w:rPr>
              <w:t>б</w:t>
            </w:r>
            <w:r w:rsidR="00C15ECD" w:rsidRPr="00094D2A">
              <w:rPr>
                <w:rFonts w:ascii="Times New Roman" w:eastAsia="CIDFont+F3" w:hAnsi="Times New Roman"/>
                <w:sz w:val="24"/>
                <w:szCs w:val="24"/>
                <w:lang w:val="kk-KZ"/>
              </w:rPr>
              <w:t>.</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lastRenderedPageBreak/>
              <w:t>9</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6095" w:type="dxa"/>
            <w:tcMar>
              <w:top w:w="15" w:type="dxa"/>
              <w:left w:w="15" w:type="dxa"/>
              <w:bottom w:w="15" w:type="dxa"/>
              <w:right w:w="15" w:type="dxa"/>
            </w:tcMar>
            <w:vAlign w:val="center"/>
          </w:tcPr>
          <w:p w:rsidR="006720BE" w:rsidRPr="003A0FD1" w:rsidRDefault="00C151D4" w:rsidP="00195ACE">
            <w:pPr>
              <w:pStyle w:val="a3"/>
              <w:rPr>
                <w:rFonts w:ascii="Times New Roman" w:hAnsi="Times New Roman"/>
                <w:sz w:val="24"/>
                <w:szCs w:val="24"/>
                <w:lang w:val="kk-KZ"/>
              </w:rPr>
            </w:pPr>
            <w:r w:rsidRPr="003A0FD1">
              <w:rPr>
                <w:rFonts w:ascii="Times New Roman" w:hAnsi="Times New Roman"/>
                <w:sz w:val="24"/>
                <w:szCs w:val="24"/>
                <w:lang w:val="kk-KZ"/>
              </w:rPr>
              <w:t>-</w:t>
            </w:r>
          </w:p>
        </w:tc>
      </w:tr>
      <w:tr w:rsidR="005D3BA1" w:rsidRPr="00345E4D" w:rsidTr="009371CF">
        <w:trPr>
          <w:trHeight w:val="30"/>
        </w:trPr>
        <w:tc>
          <w:tcPr>
            <w:tcW w:w="425" w:type="dxa"/>
            <w:tcMar>
              <w:top w:w="15" w:type="dxa"/>
              <w:left w:w="15" w:type="dxa"/>
              <w:bottom w:w="15" w:type="dxa"/>
              <w:right w:w="15" w:type="dxa"/>
            </w:tcMar>
            <w:vAlign w:val="center"/>
          </w:tcPr>
          <w:p w:rsidR="005D3BA1" w:rsidRPr="003A0FD1" w:rsidRDefault="005D3BA1" w:rsidP="005D3BA1">
            <w:pPr>
              <w:pStyle w:val="a3"/>
              <w:rPr>
                <w:rFonts w:ascii="Times New Roman" w:hAnsi="Times New Roman"/>
                <w:sz w:val="24"/>
                <w:szCs w:val="24"/>
                <w:lang w:val="kk-KZ"/>
              </w:rPr>
            </w:pPr>
            <w:r w:rsidRPr="003A0FD1">
              <w:rPr>
                <w:rFonts w:ascii="Times New Roman" w:hAnsi="Times New Roman"/>
                <w:sz w:val="24"/>
                <w:szCs w:val="24"/>
                <w:lang w:val="kk-KZ"/>
              </w:rPr>
              <w:t>10</w:t>
            </w:r>
          </w:p>
        </w:tc>
        <w:tc>
          <w:tcPr>
            <w:tcW w:w="3545" w:type="dxa"/>
            <w:tcMar>
              <w:top w:w="15" w:type="dxa"/>
              <w:left w:w="15" w:type="dxa"/>
              <w:bottom w:w="15" w:type="dxa"/>
              <w:right w:w="15" w:type="dxa"/>
            </w:tcMar>
            <w:vAlign w:val="center"/>
          </w:tcPr>
          <w:p w:rsidR="005D3BA1" w:rsidRPr="003A0FD1" w:rsidRDefault="005D3BA1" w:rsidP="005D3BA1">
            <w:pPr>
              <w:spacing w:after="0" w:line="240" w:lineRule="auto"/>
              <w:ind w:left="23"/>
              <w:jc w:val="both"/>
              <w:rPr>
                <w:rFonts w:ascii="Times New Roman" w:hAnsi="Times New Roman"/>
                <w:sz w:val="24"/>
                <w:szCs w:val="24"/>
                <w:lang w:val="kk-KZ"/>
              </w:rPr>
            </w:pPr>
            <w:r w:rsidRPr="003A0FD1">
              <w:rPr>
                <w:rFonts w:ascii="Times New Roman" w:hAnsi="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6095" w:type="dxa"/>
            <w:tcMar>
              <w:top w:w="15" w:type="dxa"/>
              <w:left w:w="15" w:type="dxa"/>
              <w:bottom w:w="15" w:type="dxa"/>
              <w:right w:w="15" w:type="dxa"/>
            </w:tcMar>
            <w:vAlign w:val="center"/>
          </w:tcPr>
          <w:p w:rsidR="0063290E" w:rsidRDefault="0063290E" w:rsidP="00531C33">
            <w:pPr>
              <w:pStyle w:val="a3"/>
              <w:jc w:val="both"/>
              <w:rPr>
                <w:rFonts w:ascii="Times New Roman" w:hAnsi="Times New Roman"/>
                <w:sz w:val="24"/>
                <w:szCs w:val="24"/>
                <w:lang w:val="kk-KZ"/>
              </w:rPr>
            </w:pPr>
            <w:r>
              <w:rPr>
                <w:rFonts w:ascii="Times New Roman" w:hAnsi="Times New Roman"/>
                <w:sz w:val="24"/>
                <w:szCs w:val="24"/>
                <w:lang w:val="kk-KZ"/>
              </w:rPr>
              <w:t>1. 2013 жылғы ҚР жоғары оқу орындарының студенттерінің үздік ғылыми жұмысына жетекшілік, І-дәрежелі диплом (Бимурзаев Нурлыхан).</w:t>
            </w:r>
          </w:p>
          <w:p w:rsidR="0063290E" w:rsidRDefault="0063290E" w:rsidP="00531C33">
            <w:pPr>
              <w:pStyle w:val="a3"/>
              <w:jc w:val="both"/>
              <w:rPr>
                <w:rFonts w:ascii="Times New Roman" w:hAnsi="Times New Roman"/>
                <w:sz w:val="24"/>
                <w:szCs w:val="24"/>
                <w:lang w:val="kk-KZ"/>
              </w:rPr>
            </w:pPr>
            <w:r>
              <w:rPr>
                <w:rFonts w:ascii="Times New Roman" w:hAnsi="Times New Roman"/>
                <w:sz w:val="24"/>
                <w:szCs w:val="24"/>
                <w:lang w:val="kk-KZ"/>
              </w:rPr>
              <w:t>2. 2014 жылғы ҚР жоғары оқу орындарының студенттерінің үздік ғылыми жұмысына жетекшілік, І-дәрежелі диплом (Абдирова Инабат).</w:t>
            </w:r>
          </w:p>
          <w:p w:rsidR="0063290E" w:rsidRDefault="0063290E" w:rsidP="00531C33">
            <w:pPr>
              <w:pStyle w:val="a3"/>
              <w:jc w:val="both"/>
              <w:rPr>
                <w:rFonts w:ascii="Times New Roman" w:hAnsi="Times New Roman"/>
                <w:sz w:val="24"/>
                <w:szCs w:val="24"/>
                <w:lang w:val="kk-KZ"/>
              </w:rPr>
            </w:pPr>
            <w:r>
              <w:rPr>
                <w:rFonts w:ascii="Times New Roman" w:hAnsi="Times New Roman"/>
                <w:sz w:val="24"/>
                <w:szCs w:val="24"/>
                <w:lang w:val="kk-KZ"/>
              </w:rPr>
              <w:t xml:space="preserve">3. </w:t>
            </w:r>
            <w:r w:rsidR="001333CE">
              <w:rPr>
                <w:rFonts w:ascii="Times New Roman" w:hAnsi="Times New Roman"/>
                <w:sz w:val="24"/>
                <w:szCs w:val="24"/>
                <w:lang w:val="kk-KZ"/>
              </w:rPr>
              <w:t xml:space="preserve">2021 жылғы </w:t>
            </w:r>
            <w:r>
              <w:rPr>
                <w:rFonts w:ascii="Times New Roman" w:hAnsi="Times New Roman"/>
                <w:sz w:val="24"/>
                <w:szCs w:val="24"/>
                <w:lang w:val="kk-KZ"/>
              </w:rPr>
              <w:t xml:space="preserve">«Жас ғалым» атты </w:t>
            </w:r>
            <w:r w:rsidRPr="0063290E">
              <w:rPr>
                <w:rFonts w:ascii="Times New Roman" w:hAnsi="Times New Roman"/>
                <w:sz w:val="24"/>
                <w:szCs w:val="24"/>
                <w:lang w:val="kk-KZ"/>
              </w:rPr>
              <w:t>XV</w:t>
            </w:r>
            <w:r>
              <w:rPr>
                <w:rFonts w:ascii="Times New Roman" w:hAnsi="Times New Roman"/>
                <w:sz w:val="24"/>
                <w:szCs w:val="24"/>
                <w:lang w:val="kk-KZ"/>
              </w:rPr>
              <w:t xml:space="preserve">-Республикалық оқушылар мен студенттердің ғылыми жұмыстар сайысында 1-орын дипломы (Мақсатқызы Жанар).  </w:t>
            </w:r>
          </w:p>
          <w:p w:rsidR="005D3BA1" w:rsidRPr="003A0FD1" w:rsidRDefault="0063290E" w:rsidP="00531C33">
            <w:pPr>
              <w:pStyle w:val="a3"/>
              <w:jc w:val="both"/>
              <w:rPr>
                <w:rFonts w:ascii="Times New Roman" w:hAnsi="Times New Roman"/>
                <w:sz w:val="24"/>
                <w:szCs w:val="24"/>
                <w:lang w:val="kk-KZ"/>
              </w:rPr>
            </w:pPr>
            <w:r>
              <w:rPr>
                <w:rFonts w:ascii="Times New Roman" w:hAnsi="Times New Roman"/>
                <w:sz w:val="24"/>
                <w:szCs w:val="24"/>
                <w:lang w:val="kk-KZ"/>
              </w:rPr>
              <w:t>4</w:t>
            </w:r>
            <w:r w:rsidR="005D3BA1" w:rsidRPr="003A0FD1">
              <w:rPr>
                <w:rFonts w:ascii="Times New Roman" w:hAnsi="Times New Roman"/>
                <w:sz w:val="24"/>
                <w:szCs w:val="24"/>
                <w:lang w:val="kk-KZ"/>
              </w:rPr>
              <w:t>.</w:t>
            </w:r>
            <w:r w:rsidR="00AE3AA5" w:rsidRPr="003A0FD1">
              <w:rPr>
                <w:rFonts w:ascii="Times New Roman" w:hAnsi="Times New Roman"/>
                <w:sz w:val="24"/>
                <w:szCs w:val="24"/>
                <w:lang w:val="kk-KZ"/>
              </w:rPr>
              <w:t xml:space="preserve"> </w:t>
            </w:r>
            <w:r w:rsidR="00BA023F" w:rsidRPr="003A0FD1">
              <w:rPr>
                <w:rFonts w:ascii="Times New Roman" w:hAnsi="Times New Roman"/>
                <w:sz w:val="24"/>
                <w:szCs w:val="24"/>
                <w:lang w:val="kk-KZ"/>
              </w:rPr>
              <w:t>«Жас маман -</w:t>
            </w:r>
            <w:r w:rsidR="00AE15AD">
              <w:rPr>
                <w:rFonts w:ascii="Times New Roman" w:hAnsi="Times New Roman"/>
                <w:sz w:val="24"/>
                <w:szCs w:val="24"/>
                <w:lang w:val="kk-KZ"/>
              </w:rPr>
              <w:t xml:space="preserve"> </w:t>
            </w:r>
            <w:r w:rsidR="00BA023F" w:rsidRPr="003A0FD1">
              <w:rPr>
                <w:rFonts w:ascii="Times New Roman" w:hAnsi="Times New Roman"/>
                <w:sz w:val="24"/>
                <w:szCs w:val="24"/>
                <w:lang w:val="kk-KZ"/>
              </w:rPr>
              <w:t>2023» бос жұмыс орындары жәрменкесіндегі дипломдық жұмыстар мен дипломдық жобалар байқауында Үздік постерлік баяндама</w:t>
            </w:r>
            <w:r w:rsidR="00416C24">
              <w:rPr>
                <w:rFonts w:ascii="Times New Roman" w:hAnsi="Times New Roman"/>
                <w:sz w:val="24"/>
                <w:szCs w:val="24"/>
                <w:lang w:val="kk-KZ"/>
              </w:rPr>
              <w:t xml:space="preserve"> (А.Аманғалиұлы)</w:t>
            </w:r>
            <w:r w:rsidR="00BA023F" w:rsidRPr="003A0FD1">
              <w:rPr>
                <w:rFonts w:ascii="Times New Roman" w:hAnsi="Times New Roman"/>
                <w:sz w:val="24"/>
                <w:szCs w:val="24"/>
                <w:lang w:val="kk-KZ"/>
              </w:rPr>
              <w:t xml:space="preserve"> үшін  диплом (30.</w:t>
            </w:r>
            <w:r w:rsidR="00416C24">
              <w:rPr>
                <w:rFonts w:ascii="Times New Roman" w:hAnsi="Times New Roman"/>
                <w:sz w:val="24"/>
                <w:szCs w:val="24"/>
                <w:lang w:val="kk-KZ"/>
              </w:rPr>
              <w:t>03.</w:t>
            </w:r>
            <w:r w:rsidR="00BA023F" w:rsidRPr="003A0FD1">
              <w:rPr>
                <w:rFonts w:ascii="Times New Roman" w:hAnsi="Times New Roman"/>
                <w:sz w:val="24"/>
                <w:szCs w:val="24"/>
                <w:lang w:val="kk-KZ"/>
              </w:rPr>
              <w:t>2023</w:t>
            </w:r>
            <w:r w:rsidR="00956054" w:rsidRPr="003A0FD1">
              <w:rPr>
                <w:rFonts w:ascii="Times New Roman" w:hAnsi="Times New Roman"/>
                <w:sz w:val="24"/>
                <w:szCs w:val="24"/>
                <w:lang w:val="kk-KZ"/>
              </w:rPr>
              <w:t>ж</w:t>
            </w:r>
            <w:r w:rsidR="009967C9" w:rsidRPr="003A0FD1">
              <w:rPr>
                <w:rFonts w:ascii="Times New Roman" w:hAnsi="Times New Roman"/>
                <w:sz w:val="24"/>
                <w:szCs w:val="24"/>
                <w:lang w:val="kk-KZ"/>
              </w:rPr>
              <w:t>.).</w:t>
            </w:r>
            <w:r w:rsidR="007E489F">
              <w:rPr>
                <w:rFonts w:ascii="Times New Roman" w:hAnsi="Times New Roman"/>
                <w:sz w:val="24"/>
                <w:szCs w:val="24"/>
                <w:lang w:val="kk-KZ"/>
              </w:rPr>
              <w:t>(Тараз)</w:t>
            </w:r>
          </w:p>
          <w:p w:rsidR="005D3BA1" w:rsidRPr="003A0FD1" w:rsidRDefault="005D3BA1" w:rsidP="0063290E">
            <w:pPr>
              <w:spacing w:after="0" w:line="240" w:lineRule="auto"/>
              <w:ind w:left="20"/>
              <w:jc w:val="both"/>
              <w:rPr>
                <w:rFonts w:ascii="Times New Roman" w:hAnsi="Times New Roman"/>
                <w:color w:val="000000"/>
                <w:sz w:val="24"/>
                <w:szCs w:val="24"/>
                <w:lang w:val="kk-KZ"/>
              </w:rPr>
            </w:pPr>
          </w:p>
        </w:tc>
      </w:tr>
      <w:tr w:rsidR="005D3BA1" w:rsidRPr="003A0FD1" w:rsidTr="009371CF">
        <w:trPr>
          <w:trHeight w:val="30"/>
        </w:trPr>
        <w:tc>
          <w:tcPr>
            <w:tcW w:w="425" w:type="dxa"/>
            <w:tcMar>
              <w:top w:w="15" w:type="dxa"/>
              <w:left w:w="15" w:type="dxa"/>
              <w:bottom w:w="15" w:type="dxa"/>
              <w:right w:w="15" w:type="dxa"/>
            </w:tcMar>
            <w:vAlign w:val="center"/>
          </w:tcPr>
          <w:p w:rsidR="005D3BA1" w:rsidRPr="003A0FD1" w:rsidRDefault="005D3BA1" w:rsidP="005D3BA1">
            <w:pPr>
              <w:pStyle w:val="a3"/>
              <w:rPr>
                <w:rFonts w:ascii="Times New Roman" w:hAnsi="Times New Roman"/>
                <w:sz w:val="24"/>
                <w:szCs w:val="24"/>
                <w:lang w:val="kk-KZ"/>
              </w:rPr>
            </w:pPr>
            <w:r w:rsidRPr="003A0FD1">
              <w:rPr>
                <w:rFonts w:ascii="Times New Roman" w:hAnsi="Times New Roman"/>
                <w:sz w:val="24"/>
                <w:szCs w:val="24"/>
                <w:lang w:val="kk-KZ"/>
              </w:rPr>
              <w:t>11</w:t>
            </w:r>
          </w:p>
        </w:tc>
        <w:tc>
          <w:tcPr>
            <w:tcW w:w="3545" w:type="dxa"/>
            <w:tcMar>
              <w:top w:w="15" w:type="dxa"/>
              <w:left w:w="15" w:type="dxa"/>
              <w:bottom w:w="15" w:type="dxa"/>
              <w:right w:w="15" w:type="dxa"/>
            </w:tcMar>
            <w:vAlign w:val="center"/>
          </w:tcPr>
          <w:p w:rsidR="005D3BA1" w:rsidRPr="003A0FD1" w:rsidRDefault="005D3BA1" w:rsidP="005D3BA1">
            <w:pPr>
              <w:spacing w:after="0" w:line="240" w:lineRule="auto"/>
              <w:ind w:left="23"/>
              <w:jc w:val="both"/>
              <w:rPr>
                <w:rFonts w:ascii="Times New Roman" w:hAnsi="Times New Roman"/>
                <w:sz w:val="24"/>
                <w:szCs w:val="24"/>
                <w:lang w:val="kk-KZ"/>
              </w:rPr>
            </w:pPr>
            <w:r w:rsidRPr="003A0FD1">
              <w:rPr>
                <w:rFonts w:ascii="Times New Roman" w:hAnsi="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6095" w:type="dxa"/>
            <w:tcMar>
              <w:top w:w="15" w:type="dxa"/>
              <w:left w:w="15" w:type="dxa"/>
              <w:bottom w:w="15" w:type="dxa"/>
              <w:right w:w="15" w:type="dxa"/>
            </w:tcMar>
            <w:vAlign w:val="center"/>
          </w:tcPr>
          <w:p w:rsidR="005D3BA1" w:rsidRPr="003A0FD1" w:rsidRDefault="005D3BA1" w:rsidP="005D3BA1">
            <w:pPr>
              <w:pStyle w:val="a3"/>
              <w:rPr>
                <w:rFonts w:ascii="Times New Roman" w:hAnsi="Times New Roman"/>
                <w:sz w:val="24"/>
                <w:szCs w:val="24"/>
                <w:lang w:val="kk-KZ"/>
              </w:rPr>
            </w:pPr>
            <w:r w:rsidRPr="003A0FD1">
              <w:rPr>
                <w:rFonts w:ascii="Times New Roman" w:hAnsi="Times New Roman"/>
                <w:sz w:val="24"/>
                <w:szCs w:val="24"/>
                <w:lang w:val="kk-KZ"/>
              </w:rPr>
              <w:t>-</w:t>
            </w:r>
          </w:p>
        </w:tc>
      </w:tr>
      <w:tr w:rsidR="006720BE" w:rsidRPr="003A0FD1" w:rsidTr="009371CF">
        <w:trPr>
          <w:trHeight w:val="30"/>
        </w:trPr>
        <w:tc>
          <w:tcPr>
            <w:tcW w:w="42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12</w:t>
            </w:r>
          </w:p>
        </w:tc>
        <w:tc>
          <w:tcPr>
            <w:tcW w:w="3545" w:type="dxa"/>
            <w:tcMar>
              <w:top w:w="15" w:type="dxa"/>
              <w:left w:w="15" w:type="dxa"/>
              <w:bottom w:w="15" w:type="dxa"/>
              <w:right w:w="15" w:type="dxa"/>
            </w:tcMar>
            <w:vAlign w:val="center"/>
          </w:tcPr>
          <w:p w:rsidR="006720BE" w:rsidRPr="003A0FD1" w:rsidRDefault="006720BE" w:rsidP="00195ACE">
            <w:pPr>
              <w:pStyle w:val="a3"/>
              <w:rPr>
                <w:rFonts w:ascii="Times New Roman" w:hAnsi="Times New Roman"/>
                <w:sz w:val="24"/>
                <w:szCs w:val="24"/>
                <w:lang w:val="kk-KZ"/>
              </w:rPr>
            </w:pPr>
            <w:r w:rsidRPr="003A0FD1">
              <w:rPr>
                <w:rFonts w:ascii="Times New Roman" w:hAnsi="Times New Roman"/>
                <w:sz w:val="24"/>
                <w:szCs w:val="24"/>
                <w:lang w:val="kk-KZ"/>
              </w:rPr>
              <w:t>Қосымша ақпарат</w:t>
            </w:r>
          </w:p>
        </w:tc>
        <w:tc>
          <w:tcPr>
            <w:tcW w:w="6095" w:type="dxa"/>
            <w:tcMar>
              <w:top w:w="15" w:type="dxa"/>
              <w:left w:w="15" w:type="dxa"/>
              <w:bottom w:w="15" w:type="dxa"/>
              <w:right w:w="15" w:type="dxa"/>
            </w:tcMar>
            <w:vAlign w:val="center"/>
          </w:tcPr>
          <w:p w:rsidR="0045127B" w:rsidRP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2008</w:t>
            </w:r>
            <w:r>
              <w:rPr>
                <w:rFonts w:ascii="Times New Roman" w:hAnsi="Times New Roman"/>
                <w:sz w:val="24"/>
                <w:szCs w:val="24"/>
                <w:lang w:val="kk-KZ"/>
              </w:rPr>
              <w:t>ж.</w:t>
            </w:r>
            <w:r w:rsidRPr="0045127B">
              <w:rPr>
                <w:rFonts w:ascii="Times New Roman" w:hAnsi="Times New Roman"/>
                <w:sz w:val="24"/>
                <w:szCs w:val="24"/>
                <w:lang w:val="kk-KZ"/>
              </w:rPr>
              <w:t xml:space="preserve">, ҚР АШМ Су ресурстары комитетінің Құрмет грамотасы </w:t>
            </w:r>
          </w:p>
          <w:p w:rsidR="0045127B" w:rsidRP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2012</w:t>
            </w:r>
            <w:r>
              <w:rPr>
                <w:rFonts w:ascii="Times New Roman" w:hAnsi="Times New Roman"/>
                <w:sz w:val="24"/>
                <w:szCs w:val="24"/>
                <w:lang w:val="kk-KZ"/>
              </w:rPr>
              <w:t>ж.</w:t>
            </w:r>
            <w:r w:rsidRPr="0045127B">
              <w:rPr>
                <w:rFonts w:ascii="Times New Roman" w:hAnsi="Times New Roman"/>
                <w:sz w:val="24"/>
                <w:szCs w:val="24"/>
                <w:lang w:val="kk-KZ"/>
              </w:rPr>
              <w:t>, Тараз қаласы әкімінің Құрмет грамотасы</w:t>
            </w:r>
          </w:p>
          <w:p w:rsidR="0045127B" w:rsidRP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2014</w:t>
            </w:r>
            <w:r>
              <w:rPr>
                <w:rFonts w:ascii="Times New Roman" w:hAnsi="Times New Roman"/>
                <w:sz w:val="24"/>
                <w:szCs w:val="24"/>
                <w:lang w:val="kk-KZ"/>
              </w:rPr>
              <w:t>ж.</w:t>
            </w:r>
            <w:r w:rsidRPr="0045127B">
              <w:rPr>
                <w:rFonts w:ascii="Times New Roman" w:hAnsi="Times New Roman"/>
                <w:sz w:val="24"/>
                <w:szCs w:val="24"/>
                <w:lang w:val="kk-KZ"/>
              </w:rPr>
              <w:t>, М.Х.Дулати атындағы ТарӨУ ректорының «Ең көп патент алған оқытушы» номинациясы бойынша Құрмет грамотасы</w:t>
            </w:r>
          </w:p>
          <w:p w:rsidR="0045127B" w:rsidRP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2015</w:t>
            </w:r>
            <w:r>
              <w:rPr>
                <w:rFonts w:ascii="Times New Roman" w:hAnsi="Times New Roman"/>
                <w:sz w:val="24"/>
                <w:szCs w:val="24"/>
                <w:lang w:val="kk-KZ"/>
              </w:rPr>
              <w:t>ж.</w:t>
            </w:r>
            <w:r w:rsidRPr="0045127B">
              <w:rPr>
                <w:rFonts w:ascii="Times New Roman" w:hAnsi="Times New Roman"/>
                <w:sz w:val="24"/>
                <w:szCs w:val="24"/>
                <w:lang w:val="kk-KZ"/>
              </w:rPr>
              <w:t xml:space="preserve">, М.Х.Дулати атындағы ТарӨУ ректорының «Патенттік-өнертабыстық қызмет» номинациясы бойынша Құрмет грамотасы </w:t>
            </w:r>
          </w:p>
          <w:p w:rsidR="0045127B" w:rsidRP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2015</w:t>
            </w:r>
            <w:r>
              <w:rPr>
                <w:rFonts w:ascii="Times New Roman" w:hAnsi="Times New Roman"/>
                <w:sz w:val="24"/>
                <w:szCs w:val="24"/>
                <w:lang w:val="kk-KZ"/>
              </w:rPr>
              <w:t>ж.</w:t>
            </w:r>
            <w:r w:rsidRPr="0045127B">
              <w:rPr>
                <w:rFonts w:ascii="Times New Roman" w:hAnsi="Times New Roman"/>
                <w:sz w:val="24"/>
                <w:szCs w:val="24"/>
                <w:lang w:val="kk-KZ"/>
              </w:rPr>
              <w:t xml:space="preserve">, ҚР тәуелсіздік күніне орай «М.Х.Дулати атындағы» төсбелгі </w:t>
            </w:r>
          </w:p>
          <w:p w:rsid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w:t>
            </w:r>
            <w:r w:rsidR="00D65BC7">
              <w:rPr>
                <w:rFonts w:ascii="Times New Roman" w:hAnsi="Times New Roman"/>
                <w:sz w:val="24"/>
                <w:szCs w:val="24"/>
                <w:lang w:val="kk-KZ"/>
              </w:rPr>
              <w:t>24</w:t>
            </w:r>
            <w:r>
              <w:rPr>
                <w:rFonts w:ascii="Times New Roman" w:hAnsi="Times New Roman"/>
                <w:sz w:val="24"/>
                <w:szCs w:val="24"/>
                <w:lang w:val="kk-KZ"/>
              </w:rPr>
              <w:t>ж.</w:t>
            </w:r>
            <w:r w:rsidRPr="0045127B">
              <w:rPr>
                <w:rFonts w:ascii="Times New Roman" w:hAnsi="Times New Roman"/>
                <w:sz w:val="24"/>
                <w:szCs w:val="24"/>
                <w:lang w:val="kk-KZ"/>
              </w:rPr>
              <w:t xml:space="preserve">, </w:t>
            </w:r>
            <w:r w:rsidR="00D65BC7" w:rsidRPr="0045127B">
              <w:rPr>
                <w:rFonts w:ascii="Times New Roman" w:hAnsi="Times New Roman"/>
                <w:sz w:val="24"/>
                <w:szCs w:val="24"/>
                <w:lang w:val="kk-KZ"/>
              </w:rPr>
              <w:t>М.Х.Дулати атындағы ТарӨУ ректорының</w:t>
            </w:r>
            <w:r w:rsidRPr="0045127B">
              <w:rPr>
                <w:rFonts w:ascii="Times New Roman" w:hAnsi="Times New Roman"/>
                <w:sz w:val="24"/>
                <w:szCs w:val="24"/>
                <w:lang w:val="kk-KZ"/>
              </w:rPr>
              <w:t xml:space="preserve"> Құрмет грамотасы</w:t>
            </w:r>
          </w:p>
          <w:p w:rsidR="005B4E3C" w:rsidRPr="0045127B" w:rsidRDefault="005B4E3C" w:rsidP="0045127B">
            <w:pPr>
              <w:spacing w:after="0" w:line="240" w:lineRule="auto"/>
              <w:jc w:val="both"/>
              <w:rPr>
                <w:rFonts w:ascii="Times New Roman" w:hAnsi="Times New Roman"/>
                <w:sz w:val="24"/>
                <w:szCs w:val="24"/>
                <w:lang w:val="kk-KZ"/>
              </w:rPr>
            </w:pPr>
            <w:r>
              <w:rPr>
                <w:rFonts w:ascii="Times New Roman" w:hAnsi="Times New Roman"/>
                <w:sz w:val="24"/>
                <w:szCs w:val="24"/>
                <w:lang w:val="kk-KZ"/>
              </w:rPr>
              <w:t>2017ж., ҚР Білім және ғылым министрінің дипломы</w:t>
            </w:r>
          </w:p>
          <w:p w:rsid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lastRenderedPageBreak/>
              <w:t>2018</w:t>
            </w:r>
            <w:r>
              <w:rPr>
                <w:rFonts w:ascii="Times New Roman" w:hAnsi="Times New Roman"/>
                <w:sz w:val="24"/>
                <w:szCs w:val="24"/>
                <w:lang w:val="kk-KZ"/>
              </w:rPr>
              <w:t>ж.</w:t>
            </w:r>
            <w:r w:rsidRPr="0045127B">
              <w:rPr>
                <w:rFonts w:ascii="Times New Roman" w:hAnsi="Times New Roman"/>
                <w:sz w:val="24"/>
                <w:szCs w:val="24"/>
                <w:lang w:val="kk-KZ"/>
              </w:rPr>
              <w:t>, «Су шаруашылығының үздігі» төсбелгісі</w:t>
            </w:r>
          </w:p>
          <w:p w:rsidR="0081337F" w:rsidRPr="0045127B" w:rsidRDefault="0081337F" w:rsidP="0045127B">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2019ж., </w:t>
            </w:r>
            <w:r w:rsidR="00E2781C">
              <w:rPr>
                <w:rFonts w:ascii="Times New Roman" w:hAnsi="Times New Roman"/>
                <w:sz w:val="24"/>
                <w:szCs w:val="24"/>
                <w:lang w:val="kk-KZ"/>
              </w:rPr>
              <w:t>«</w:t>
            </w:r>
            <w:r>
              <w:rPr>
                <w:rFonts w:ascii="Times New Roman" w:hAnsi="Times New Roman"/>
                <w:sz w:val="24"/>
                <w:szCs w:val="24"/>
                <w:lang w:val="kk-KZ"/>
              </w:rPr>
              <w:t>Университеттің ғылыми жұмыстар бойынша үздік оқытушысы</w:t>
            </w:r>
            <w:r w:rsidR="00E2781C">
              <w:rPr>
                <w:rFonts w:ascii="Times New Roman" w:hAnsi="Times New Roman"/>
                <w:sz w:val="24"/>
                <w:szCs w:val="24"/>
                <w:lang w:val="kk-KZ"/>
              </w:rPr>
              <w:t>» дипломы</w:t>
            </w:r>
          </w:p>
          <w:p w:rsidR="0045127B" w:rsidRPr="0045127B" w:rsidRDefault="0045127B" w:rsidP="0045127B">
            <w:pPr>
              <w:spacing w:after="0" w:line="240" w:lineRule="auto"/>
              <w:jc w:val="both"/>
              <w:rPr>
                <w:rFonts w:ascii="Times New Roman" w:hAnsi="Times New Roman"/>
                <w:sz w:val="24"/>
                <w:szCs w:val="24"/>
                <w:lang w:val="kk-KZ"/>
              </w:rPr>
            </w:pPr>
            <w:r w:rsidRPr="0045127B">
              <w:rPr>
                <w:rFonts w:ascii="Times New Roman" w:hAnsi="Times New Roman"/>
                <w:sz w:val="24"/>
                <w:szCs w:val="24"/>
                <w:lang w:val="kk-KZ"/>
              </w:rPr>
              <w:t>2021</w:t>
            </w:r>
            <w:r>
              <w:rPr>
                <w:rFonts w:ascii="Times New Roman" w:hAnsi="Times New Roman"/>
                <w:sz w:val="24"/>
                <w:szCs w:val="24"/>
                <w:lang w:val="kk-KZ"/>
              </w:rPr>
              <w:t>ж.</w:t>
            </w:r>
            <w:r w:rsidRPr="0045127B">
              <w:rPr>
                <w:rFonts w:ascii="Times New Roman" w:hAnsi="Times New Roman"/>
                <w:sz w:val="24"/>
                <w:szCs w:val="24"/>
                <w:lang w:val="kk-KZ"/>
              </w:rPr>
              <w:t xml:space="preserve">, М.Х.Дулати атындағы ТарӨУ ректорының </w:t>
            </w:r>
            <w:r w:rsidR="00E2781C">
              <w:rPr>
                <w:rFonts w:ascii="Times New Roman" w:hAnsi="Times New Roman"/>
                <w:sz w:val="24"/>
                <w:szCs w:val="24"/>
                <w:lang w:val="kk-KZ"/>
              </w:rPr>
              <w:t>Алғыс хаты</w:t>
            </w:r>
            <w:r w:rsidRPr="0045127B">
              <w:rPr>
                <w:rFonts w:ascii="Times New Roman" w:hAnsi="Times New Roman"/>
                <w:sz w:val="24"/>
                <w:szCs w:val="24"/>
                <w:lang w:val="kk-KZ"/>
              </w:rPr>
              <w:t xml:space="preserve"> </w:t>
            </w:r>
          </w:p>
          <w:p w:rsidR="0045127B" w:rsidRPr="0045127B" w:rsidRDefault="0045127B" w:rsidP="0045127B">
            <w:pPr>
              <w:spacing w:after="0" w:line="240" w:lineRule="auto"/>
              <w:jc w:val="both"/>
              <w:rPr>
                <w:rStyle w:val="ezkurwreuab5ozgtqnkl"/>
                <w:rFonts w:ascii="Times New Roman" w:hAnsi="Times New Roman"/>
                <w:sz w:val="24"/>
                <w:szCs w:val="24"/>
                <w:lang w:val="kk-KZ"/>
              </w:rPr>
            </w:pPr>
            <w:r w:rsidRPr="0045127B">
              <w:rPr>
                <w:rFonts w:ascii="Times New Roman" w:hAnsi="Times New Roman"/>
                <w:sz w:val="24"/>
                <w:szCs w:val="24"/>
                <w:lang w:val="kk-KZ"/>
              </w:rPr>
              <w:t>2022</w:t>
            </w:r>
            <w:r>
              <w:rPr>
                <w:rFonts w:ascii="Times New Roman" w:hAnsi="Times New Roman"/>
                <w:sz w:val="24"/>
                <w:szCs w:val="24"/>
                <w:lang w:val="kk-KZ"/>
              </w:rPr>
              <w:t>ж.</w:t>
            </w:r>
            <w:r w:rsidRPr="0045127B">
              <w:rPr>
                <w:rFonts w:ascii="Times New Roman" w:hAnsi="Times New Roman"/>
                <w:sz w:val="24"/>
                <w:szCs w:val="24"/>
                <w:lang w:val="kk-KZ"/>
              </w:rPr>
              <w:t xml:space="preserve">, </w:t>
            </w:r>
            <w:r w:rsidRPr="0045127B">
              <w:rPr>
                <w:rFonts w:ascii="Times New Roman" w:hAnsi="Times New Roman"/>
                <w:color w:val="000000"/>
                <w:sz w:val="24"/>
                <w:szCs w:val="24"/>
                <w:lang w:val="kk-KZ"/>
              </w:rPr>
              <w:t>«ҚР ғылымды дамытуға сіңірген еңбегі үшін» төсбелгісі</w:t>
            </w:r>
          </w:p>
          <w:p w:rsidR="00E37A7A" w:rsidRPr="003A0FD1" w:rsidRDefault="00B72104" w:rsidP="00015302">
            <w:pPr>
              <w:spacing w:after="0" w:line="240" w:lineRule="auto"/>
              <w:ind w:left="-11"/>
              <w:jc w:val="both"/>
              <w:rPr>
                <w:rFonts w:ascii="Times New Roman" w:eastAsia="Calibri" w:hAnsi="Times New Roman"/>
                <w:color w:val="000000"/>
                <w:spacing w:val="2"/>
                <w:sz w:val="24"/>
                <w:szCs w:val="24"/>
                <w:lang w:val="kk-KZ"/>
              </w:rPr>
            </w:pPr>
            <w:r>
              <w:rPr>
                <w:rFonts w:ascii="Times New Roman" w:eastAsia="Calibri" w:hAnsi="Times New Roman"/>
                <w:color w:val="000000"/>
                <w:spacing w:val="2"/>
                <w:sz w:val="24"/>
                <w:szCs w:val="24"/>
                <w:lang w:val="kk-KZ"/>
              </w:rPr>
              <w:t xml:space="preserve">2023ж., </w:t>
            </w:r>
            <w:r w:rsidRPr="0045127B">
              <w:rPr>
                <w:rFonts w:ascii="Times New Roman" w:hAnsi="Times New Roman"/>
                <w:sz w:val="24"/>
                <w:szCs w:val="24"/>
                <w:lang w:val="kk-KZ"/>
              </w:rPr>
              <w:t>М.Х.Дулати атындағы ТарӨУ ректорының Құрмет грамотасы</w:t>
            </w:r>
          </w:p>
        </w:tc>
      </w:tr>
    </w:tbl>
    <w:p w:rsidR="00C151D4" w:rsidRDefault="00C151D4" w:rsidP="00195ACE">
      <w:pPr>
        <w:pStyle w:val="a3"/>
        <w:rPr>
          <w:rFonts w:ascii="Times New Roman" w:hAnsi="Times New Roman"/>
          <w:sz w:val="24"/>
          <w:szCs w:val="24"/>
          <w:lang w:val="kk-KZ"/>
        </w:rPr>
      </w:pPr>
    </w:p>
    <w:p w:rsidR="00154F29" w:rsidRDefault="00154F29" w:rsidP="00195ACE">
      <w:pPr>
        <w:pStyle w:val="a3"/>
        <w:rPr>
          <w:rFonts w:ascii="Times New Roman" w:hAnsi="Times New Roman"/>
          <w:sz w:val="24"/>
          <w:szCs w:val="24"/>
          <w:lang w:val="kk-KZ"/>
        </w:rPr>
      </w:pPr>
    </w:p>
    <w:p w:rsidR="009371CF" w:rsidRDefault="009371CF" w:rsidP="00195ACE">
      <w:pPr>
        <w:pStyle w:val="a3"/>
        <w:rPr>
          <w:rFonts w:ascii="Times New Roman" w:hAnsi="Times New Roman"/>
          <w:sz w:val="24"/>
          <w:szCs w:val="24"/>
          <w:lang w:val="kk-KZ"/>
        </w:rPr>
      </w:pPr>
    </w:p>
    <w:p w:rsidR="009371CF" w:rsidRDefault="009371CF" w:rsidP="00195ACE">
      <w:pPr>
        <w:pStyle w:val="a3"/>
        <w:rPr>
          <w:rFonts w:ascii="Times New Roman" w:hAnsi="Times New Roman"/>
          <w:sz w:val="24"/>
          <w:szCs w:val="24"/>
          <w:lang w:val="kk-KZ"/>
        </w:rPr>
      </w:pPr>
    </w:p>
    <w:p w:rsidR="00154F29" w:rsidRDefault="00154F29" w:rsidP="00195ACE">
      <w:pPr>
        <w:pStyle w:val="a3"/>
        <w:rPr>
          <w:rFonts w:ascii="Times New Roman" w:hAnsi="Times New Roman"/>
          <w:sz w:val="24"/>
          <w:szCs w:val="24"/>
          <w:lang w:val="kk-KZ"/>
        </w:rPr>
      </w:pPr>
    </w:p>
    <w:p w:rsidR="00A95276" w:rsidRPr="0034241C" w:rsidRDefault="00A95276" w:rsidP="00195ACE">
      <w:pPr>
        <w:pStyle w:val="a3"/>
        <w:rPr>
          <w:rFonts w:ascii="Times New Roman" w:hAnsi="Times New Roman"/>
          <w:b/>
          <w:sz w:val="24"/>
          <w:szCs w:val="24"/>
          <w:lang w:val="kk-KZ"/>
        </w:rPr>
      </w:pPr>
    </w:p>
    <w:bookmarkEnd w:id="0"/>
    <w:p w:rsidR="001333CE" w:rsidRDefault="001333CE" w:rsidP="00195ACE">
      <w:pPr>
        <w:pStyle w:val="a3"/>
        <w:rPr>
          <w:rFonts w:ascii="Times New Roman" w:hAnsi="Times New Roman"/>
          <w:b/>
          <w:sz w:val="24"/>
          <w:szCs w:val="24"/>
          <w:lang w:val="kk-KZ"/>
        </w:rPr>
      </w:pPr>
      <w:r>
        <w:rPr>
          <w:rFonts w:ascii="Times New Roman" w:hAnsi="Times New Roman"/>
          <w:b/>
          <w:sz w:val="24"/>
          <w:szCs w:val="24"/>
          <w:lang w:val="kk-KZ"/>
        </w:rPr>
        <w:t xml:space="preserve">Қазақ </w:t>
      </w:r>
      <w:r w:rsidR="00345E4D">
        <w:rPr>
          <w:rFonts w:ascii="Times New Roman" w:hAnsi="Times New Roman"/>
          <w:b/>
          <w:sz w:val="24"/>
          <w:szCs w:val="24"/>
          <w:lang w:val="kk-KZ"/>
        </w:rPr>
        <w:t xml:space="preserve">Ұлттық </w:t>
      </w:r>
      <w:r>
        <w:rPr>
          <w:rFonts w:ascii="Times New Roman" w:hAnsi="Times New Roman"/>
          <w:b/>
          <w:sz w:val="24"/>
          <w:szCs w:val="24"/>
          <w:lang w:val="kk-KZ"/>
        </w:rPr>
        <w:t>су шаруашылығы</w:t>
      </w:r>
      <w:r w:rsidR="00345E4D">
        <w:rPr>
          <w:rFonts w:ascii="Times New Roman" w:hAnsi="Times New Roman"/>
          <w:b/>
          <w:sz w:val="24"/>
          <w:szCs w:val="24"/>
          <w:lang w:val="kk-KZ"/>
        </w:rPr>
        <w:t xml:space="preserve"> </w:t>
      </w:r>
      <w:r>
        <w:rPr>
          <w:rFonts w:ascii="Times New Roman" w:hAnsi="Times New Roman"/>
          <w:b/>
          <w:sz w:val="24"/>
          <w:szCs w:val="24"/>
          <w:lang w:val="kk-KZ"/>
        </w:rPr>
        <w:t>және ирригация</w:t>
      </w:r>
    </w:p>
    <w:p w:rsidR="0034241C" w:rsidRPr="0034241C" w:rsidRDefault="001B5EA2" w:rsidP="00195ACE">
      <w:pPr>
        <w:pStyle w:val="a3"/>
        <w:rPr>
          <w:rFonts w:ascii="Times New Roman" w:hAnsi="Times New Roman"/>
          <w:b/>
          <w:sz w:val="24"/>
          <w:szCs w:val="24"/>
          <w:lang w:val="kk-KZ"/>
        </w:rPr>
      </w:pPr>
      <w:r>
        <w:rPr>
          <w:rFonts w:ascii="Times New Roman" w:hAnsi="Times New Roman"/>
          <w:b/>
          <w:sz w:val="24"/>
          <w:szCs w:val="24"/>
          <w:lang w:val="kk-KZ"/>
        </w:rPr>
        <w:t>у</w:t>
      </w:r>
      <w:r w:rsidR="00154F29">
        <w:rPr>
          <w:rFonts w:ascii="Times New Roman" w:hAnsi="Times New Roman"/>
          <w:b/>
          <w:sz w:val="24"/>
          <w:szCs w:val="24"/>
          <w:lang w:val="kk-KZ"/>
        </w:rPr>
        <w:t>ниверситетінің</w:t>
      </w:r>
      <w:r w:rsidR="001333CE">
        <w:rPr>
          <w:rFonts w:ascii="Times New Roman" w:hAnsi="Times New Roman"/>
          <w:b/>
          <w:sz w:val="24"/>
          <w:szCs w:val="24"/>
          <w:lang w:val="kk-KZ"/>
        </w:rPr>
        <w:t xml:space="preserve"> бірінші проректоры </w:t>
      </w:r>
      <w:r w:rsidR="00154F29">
        <w:rPr>
          <w:rFonts w:ascii="Times New Roman" w:hAnsi="Times New Roman"/>
          <w:b/>
          <w:sz w:val="24"/>
          <w:szCs w:val="24"/>
          <w:lang w:val="kk-KZ"/>
        </w:rPr>
        <w:t xml:space="preserve"> </w:t>
      </w:r>
      <w:r w:rsidR="0034241C" w:rsidRPr="0034241C">
        <w:rPr>
          <w:rFonts w:ascii="Times New Roman" w:hAnsi="Times New Roman"/>
          <w:b/>
          <w:sz w:val="24"/>
          <w:szCs w:val="24"/>
          <w:lang w:val="kk-KZ"/>
        </w:rPr>
        <w:t xml:space="preserve">                      </w:t>
      </w:r>
      <w:r w:rsidR="00154F29">
        <w:rPr>
          <w:rFonts w:ascii="Times New Roman" w:hAnsi="Times New Roman"/>
          <w:b/>
          <w:sz w:val="24"/>
          <w:szCs w:val="24"/>
          <w:lang w:val="kk-KZ"/>
        </w:rPr>
        <w:t xml:space="preserve">                     Ғ.Е. Омарова</w:t>
      </w:r>
    </w:p>
    <w:sectPr w:rsidR="0034241C" w:rsidRPr="0034241C" w:rsidSect="00B23191">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IDFont+F3">
    <w:altName w:val="Arial Unicode MS"/>
    <w:panose1 w:val="00000000000000000000"/>
    <w:charset w:val="88"/>
    <w:family w:val="auto"/>
    <w:notTrueType/>
    <w:pitch w:val="default"/>
    <w:sig w:usb0="00000001" w:usb1="080F0000" w:usb2="00000010" w:usb3="00000000" w:csb0="001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D74"/>
    <w:multiLevelType w:val="hybridMultilevel"/>
    <w:tmpl w:val="CC70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F29D7"/>
    <w:multiLevelType w:val="hybridMultilevel"/>
    <w:tmpl w:val="5504EEEE"/>
    <w:lvl w:ilvl="0" w:tplc="57B2B7A8">
      <w:start w:val="2"/>
      <w:numFmt w:val="decimal"/>
      <w:lvlText w:val="%1."/>
      <w:lvlJc w:val="left"/>
      <w:pPr>
        <w:ind w:left="486" w:hanging="360"/>
      </w:pPr>
      <w:rPr>
        <w:rFonts w:ascii="Calibri" w:hAnsi="Calibri" w:hint="default"/>
        <w:b/>
        <w:sz w:val="22"/>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2">
    <w:nsid w:val="454C3885"/>
    <w:multiLevelType w:val="hybridMultilevel"/>
    <w:tmpl w:val="D78495B2"/>
    <w:lvl w:ilvl="0" w:tplc="551EBCA4">
      <w:start w:val="1"/>
      <w:numFmt w:val="decimal"/>
      <w:lvlText w:val="%1."/>
      <w:lvlJc w:val="left"/>
      <w:pPr>
        <w:ind w:left="380" w:hanging="360"/>
      </w:pPr>
      <w:rPr>
        <w:rFonts w:hint="default"/>
        <w:b/>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5CBF4F30"/>
    <w:multiLevelType w:val="hybridMultilevel"/>
    <w:tmpl w:val="27B48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C662D5"/>
    <w:multiLevelType w:val="hybridMultilevel"/>
    <w:tmpl w:val="921EEAE8"/>
    <w:lvl w:ilvl="0" w:tplc="789446B0">
      <w:start w:val="1"/>
      <w:numFmt w:val="decimal"/>
      <w:lvlText w:val="%1."/>
      <w:lvlJc w:val="left"/>
      <w:pPr>
        <w:ind w:left="360" w:hanging="360"/>
      </w:pPr>
      <w:rPr>
        <w:rFonts w:hint="default"/>
        <w:b w:val="0"/>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77DF"/>
    <w:rsid w:val="00005CC6"/>
    <w:rsid w:val="00015302"/>
    <w:rsid w:val="00051B01"/>
    <w:rsid w:val="000635E0"/>
    <w:rsid w:val="000649D6"/>
    <w:rsid w:val="00065AC7"/>
    <w:rsid w:val="000877C9"/>
    <w:rsid w:val="000D3344"/>
    <w:rsid w:val="000D6B07"/>
    <w:rsid w:val="000E6EC1"/>
    <w:rsid w:val="000F0AE7"/>
    <w:rsid w:val="000F50D5"/>
    <w:rsid w:val="00107BC3"/>
    <w:rsid w:val="001333CE"/>
    <w:rsid w:val="00136FCD"/>
    <w:rsid w:val="00147330"/>
    <w:rsid w:val="00154F29"/>
    <w:rsid w:val="00155DEC"/>
    <w:rsid w:val="00160249"/>
    <w:rsid w:val="001626E7"/>
    <w:rsid w:val="00162C97"/>
    <w:rsid w:val="00195ACE"/>
    <w:rsid w:val="001B2215"/>
    <w:rsid w:val="001B4A92"/>
    <w:rsid w:val="001B5EA2"/>
    <w:rsid w:val="001C0720"/>
    <w:rsid w:val="001E495B"/>
    <w:rsid w:val="0020093C"/>
    <w:rsid w:val="00224DAA"/>
    <w:rsid w:val="00233382"/>
    <w:rsid w:val="00240298"/>
    <w:rsid w:val="002612DB"/>
    <w:rsid w:val="00266E81"/>
    <w:rsid w:val="00270D77"/>
    <w:rsid w:val="00277998"/>
    <w:rsid w:val="002909FA"/>
    <w:rsid w:val="002A55B4"/>
    <w:rsid w:val="002B086A"/>
    <w:rsid w:val="002B5AB6"/>
    <w:rsid w:val="002C2968"/>
    <w:rsid w:val="002E0A28"/>
    <w:rsid w:val="002F56A3"/>
    <w:rsid w:val="00301E1C"/>
    <w:rsid w:val="00323756"/>
    <w:rsid w:val="0034241C"/>
    <w:rsid w:val="00345E4D"/>
    <w:rsid w:val="0037532E"/>
    <w:rsid w:val="0038102C"/>
    <w:rsid w:val="00392A07"/>
    <w:rsid w:val="003942D7"/>
    <w:rsid w:val="003A0FD1"/>
    <w:rsid w:val="003A6694"/>
    <w:rsid w:val="003C05B8"/>
    <w:rsid w:val="003C292F"/>
    <w:rsid w:val="003C4D3B"/>
    <w:rsid w:val="00405FE1"/>
    <w:rsid w:val="00410BBA"/>
    <w:rsid w:val="004167A5"/>
    <w:rsid w:val="00416C24"/>
    <w:rsid w:val="0042427A"/>
    <w:rsid w:val="004364D4"/>
    <w:rsid w:val="004502D1"/>
    <w:rsid w:val="0045127B"/>
    <w:rsid w:val="004516EE"/>
    <w:rsid w:val="00451B57"/>
    <w:rsid w:val="00451BC6"/>
    <w:rsid w:val="00460A2E"/>
    <w:rsid w:val="0046369B"/>
    <w:rsid w:val="004816F7"/>
    <w:rsid w:val="0049020A"/>
    <w:rsid w:val="0049739C"/>
    <w:rsid w:val="004B3015"/>
    <w:rsid w:val="004B63A0"/>
    <w:rsid w:val="004C1469"/>
    <w:rsid w:val="004D5EE8"/>
    <w:rsid w:val="004E24F2"/>
    <w:rsid w:val="004F3280"/>
    <w:rsid w:val="004F5FAF"/>
    <w:rsid w:val="004F71B4"/>
    <w:rsid w:val="004F7ECE"/>
    <w:rsid w:val="00517901"/>
    <w:rsid w:val="005247C3"/>
    <w:rsid w:val="00531C33"/>
    <w:rsid w:val="00535375"/>
    <w:rsid w:val="00552BFE"/>
    <w:rsid w:val="00562EAC"/>
    <w:rsid w:val="005802AE"/>
    <w:rsid w:val="00591331"/>
    <w:rsid w:val="005A7C28"/>
    <w:rsid w:val="005B3F7C"/>
    <w:rsid w:val="005B3FC0"/>
    <w:rsid w:val="005B4E3C"/>
    <w:rsid w:val="005C5A23"/>
    <w:rsid w:val="005D174F"/>
    <w:rsid w:val="005D3BA1"/>
    <w:rsid w:val="005E2DFF"/>
    <w:rsid w:val="005F516C"/>
    <w:rsid w:val="005F7697"/>
    <w:rsid w:val="006032B0"/>
    <w:rsid w:val="0061667D"/>
    <w:rsid w:val="006237E7"/>
    <w:rsid w:val="00624EAB"/>
    <w:rsid w:val="0063290E"/>
    <w:rsid w:val="006530F4"/>
    <w:rsid w:val="00662F22"/>
    <w:rsid w:val="006720BE"/>
    <w:rsid w:val="00690BB3"/>
    <w:rsid w:val="00697D2F"/>
    <w:rsid w:val="006D49E1"/>
    <w:rsid w:val="006D5C06"/>
    <w:rsid w:val="006D5F72"/>
    <w:rsid w:val="00706828"/>
    <w:rsid w:val="007122E4"/>
    <w:rsid w:val="00726927"/>
    <w:rsid w:val="00733E43"/>
    <w:rsid w:val="0075308D"/>
    <w:rsid w:val="007746EC"/>
    <w:rsid w:val="007777DF"/>
    <w:rsid w:val="00782D08"/>
    <w:rsid w:val="00782DB8"/>
    <w:rsid w:val="007901C2"/>
    <w:rsid w:val="00792B7A"/>
    <w:rsid w:val="007A70A7"/>
    <w:rsid w:val="007D494E"/>
    <w:rsid w:val="007E2EAA"/>
    <w:rsid w:val="007E489F"/>
    <w:rsid w:val="007E79C0"/>
    <w:rsid w:val="00800D1E"/>
    <w:rsid w:val="0081337F"/>
    <w:rsid w:val="00846377"/>
    <w:rsid w:val="0086133E"/>
    <w:rsid w:val="0086229F"/>
    <w:rsid w:val="008732B2"/>
    <w:rsid w:val="00874C83"/>
    <w:rsid w:val="00877992"/>
    <w:rsid w:val="008904CF"/>
    <w:rsid w:val="008A6150"/>
    <w:rsid w:val="008B0FD4"/>
    <w:rsid w:val="008B52A4"/>
    <w:rsid w:val="008B6013"/>
    <w:rsid w:val="008D7208"/>
    <w:rsid w:val="008E761F"/>
    <w:rsid w:val="00914255"/>
    <w:rsid w:val="00916ECE"/>
    <w:rsid w:val="0092433D"/>
    <w:rsid w:val="009315E4"/>
    <w:rsid w:val="009371CF"/>
    <w:rsid w:val="00945196"/>
    <w:rsid w:val="00956054"/>
    <w:rsid w:val="009857E9"/>
    <w:rsid w:val="00992495"/>
    <w:rsid w:val="009967C9"/>
    <w:rsid w:val="009A63F1"/>
    <w:rsid w:val="009B4ACF"/>
    <w:rsid w:val="009D05CC"/>
    <w:rsid w:val="009E3ED9"/>
    <w:rsid w:val="009F2857"/>
    <w:rsid w:val="00A13AF8"/>
    <w:rsid w:val="00A22775"/>
    <w:rsid w:val="00A2619F"/>
    <w:rsid w:val="00A27EAF"/>
    <w:rsid w:val="00A30192"/>
    <w:rsid w:val="00A41FD4"/>
    <w:rsid w:val="00A84028"/>
    <w:rsid w:val="00A84118"/>
    <w:rsid w:val="00A95276"/>
    <w:rsid w:val="00A952BB"/>
    <w:rsid w:val="00AB1B63"/>
    <w:rsid w:val="00AB1FDE"/>
    <w:rsid w:val="00AD2632"/>
    <w:rsid w:val="00AD501D"/>
    <w:rsid w:val="00AE15AD"/>
    <w:rsid w:val="00AE1BBD"/>
    <w:rsid w:val="00AE3AA5"/>
    <w:rsid w:val="00B23191"/>
    <w:rsid w:val="00B40984"/>
    <w:rsid w:val="00B55C61"/>
    <w:rsid w:val="00B571AA"/>
    <w:rsid w:val="00B661AF"/>
    <w:rsid w:val="00B72104"/>
    <w:rsid w:val="00B90119"/>
    <w:rsid w:val="00B9598F"/>
    <w:rsid w:val="00BA023F"/>
    <w:rsid w:val="00BC6C0A"/>
    <w:rsid w:val="00BD08E6"/>
    <w:rsid w:val="00BD0FAE"/>
    <w:rsid w:val="00BF4C26"/>
    <w:rsid w:val="00C1265A"/>
    <w:rsid w:val="00C151D4"/>
    <w:rsid w:val="00C15ECD"/>
    <w:rsid w:val="00C41056"/>
    <w:rsid w:val="00C44035"/>
    <w:rsid w:val="00C47C39"/>
    <w:rsid w:val="00C502F1"/>
    <w:rsid w:val="00C526AE"/>
    <w:rsid w:val="00C5575C"/>
    <w:rsid w:val="00C56436"/>
    <w:rsid w:val="00C657DB"/>
    <w:rsid w:val="00C81DF3"/>
    <w:rsid w:val="00C94013"/>
    <w:rsid w:val="00CC4E4B"/>
    <w:rsid w:val="00CE1255"/>
    <w:rsid w:val="00D02ED7"/>
    <w:rsid w:val="00D20195"/>
    <w:rsid w:val="00D46C07"/>
    <w:rsid w:val="00D57B21"/>
    <w:rsid w:val="00D65BC7"/>
    <w:rsid w:val="00D826B8"/>
    <w:rsid w:val="00D9445B"/>
    <w:rsid w:val="00D94BE2"/>
    <w:rsid w:val="00DA7C36"/>
    <w:rsid w:val="00DB6783"/>
    <w:rsid w:val="00DC1D4A"/>
    <w:rsid w:val="00DD035B"/>
    <w:rsid w:val="00DE1C3F"/>
    <w:rsid w:val="00DF6A92"/>
    <w:rsid w:val="00E12476"/>
    <w:rsid w:val="00E125FD"/>
    <w:rsid w:val="00E2650B"/>
    <w:rsid w:val="00E2781C"/>
    <w:rsid w:val="00E31B29"/>
    <w:rsid w:val="00E375BC"/>
    <w:rsid w:val="00E37A7A"/>
    <w:rsid w:val="00E53146"/>
    <w:rsid w:val="00E75302"/>
    <w:rsid w:val="00EA6EF9"/>
    <w:rsid w:val="00EA7437"/>
    <w:rsid w:val="00EB5B7A"/>
    <w:rsid w:val="00ED1D41"/>
    <w:rsid w:val="00EE41D6"/>
    <w:rsid w:val="00F00930"/>
    <w:rsid w:val="00F3342F"/>
    <w:rsid w:val="00F37B0F"/>
    <w:rsid w:val="00F50D38"/>
    <w:rsid w:val="00F66164"/>
    <w:rsid w:val="00F76D3C"/>
    <w:rsid w:val="00F81528"/>
    <w:rsid w:val="00F86209"/>
    <w:rsid w:val="00FA09FB"/>
    <w:rsid w:val="00FA3C4D"/>
    <w:rsid w:val="00FA5976"/>
    <w:rsid w:val="00FB3B09"/>
    <w:rsid w:val="00FD0310"/>
    <w:rsid w:val="00FE3DD2"/>
    <w:rsid w:val="00FE445C"/>
    <w:rsid w:val="00FF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7DF"/>
    <w:rPr>
      <w:sz w:val="22"/>
      <w:szCs w:val="22"/>
    </w:rPr>
  </w:style>
  <w:style w:type="table" w:styleId="a4">
    <w:name w:val="Table Grid"/>
    <w:basedOn w:val="a1"/>
    <w:uiPriority w:val="59"/>
    <w:rsid w:val="002E0A2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914255"/>
    <w:rPr>
      <w:b/>
      <w:bCs/>
    </w:rPr>
  </w:style>
  <w:style w:type="paragraph" w:styleId="a6">
    <w:name w:val="List Paragraph"/>
    <w:basedOn w:val="a"/>
    <w:link w:val="a7"/>
    <w:qFormat/>
    <w:rsid w:val="00E125FD"/>
    <w:pPr>
      <w:spacing w:after="0" w:line="240" w:lineRule="auto"/>
      <w:ind w:left="720"/>
      <w:contextualSpacing/>
    </w:pPr>
    <w:rPr>
      <w:rFonts w:ascii="Arial Unicode MS" w:hAnsi="Times New Roman"/>
      <w:color w:val="000000"/>
      <w:sz w:val="24"/>
      <w:szCs w:val="24"/>
    </w:rPr>
  </w:style>
  <w:style w:type="character" w:customStyle="1" w:styleId="a7">
    <w:name w:val="Абзац списка Знак"/>
    <w:link w:val="a6"/>
    <w:locked/>
    <w:rsid w:val="00E125FD"/>
    <w:rPr>
      <w:rFonts w:ascii="Arial Unicode MS" w:hAnsi="Times New Roman"/>
      <w:color w:val="000000"/>
      <w:sz w:val="24"/>
      <w:szCs w:val="24"/>
    </w:rPr>
  </w:style>
  <w:style w:type="paragraph" w:styleId="a8">
    <w:name w:val="Normal (Web)"/>
    <w:basedOn w:val="a"/>
    <w:unhideWhenUsed/>
    <w:rsid w:val="00956054"/>
    <w:pPr>
      <w:spacing w:before="100" w:beforeAutospacing="1" w:after="100" w:afterAutospacing="1" w:line="240" w:lineRule="auto"/>
    </w:pPr>
    <w:rPr>
      <w:rFonts w:ascii="Times New Roman" w:hAnsi="Times New Roman"/>
      <w:sz w:val="24"/>
      <w:szCs w:val="24"/>
    </w:rPr>
  </w:style>
  <w:style w:type="character" w:customStyle="1" w:styleId="title">
    <w:name w:val="title"/>
    <w:rsid w:val="00A95276"/>
  </w:style>
  <w:style w:type="paragraph" w:styleId="a9">
    <w:name w:val="Balloon Text"/>
    <w:basedOn w:val="a"/>
    <w:link w:val="aa"/>
    <w:uiPriority w:val="99"/>
    <w:semiHidden/>
    <w:unhideWhenUsed/>
    <w:rsid w:val="005D174F"/>
    <w:pPr>
      <w:spacing w:after="0" w:line="240" w:lineRule="auto"/>
    </w:pPr>
    <w:rPr>
      <w:rFonts w:ascii="Segoe UI" w:hAnsi="Segoe UI"/>
      <w:sz w:val="18"/>
      <w:szCs w:val="18"/>
    </w:rPr>
  </w:style>
  <w:style w:type="character" w:customStyle="1" w:styleId="aa">
    <w:name w:val="Текст выноски Знак"/>
    <w:link w:val="a9"/>
    <w:uiPriority w:val="99"/>
    <w:semiHidden/>
    <w:rsid w:val="005D174F"/>
    <w:rPr>
      <w:rFonts w:ascii="Segoe UI" w:hAnsi="Segoe UI" w:cs="Segoe UI"/>
      <w:sz w:val="18"/>
      <w:szCs w:val="18"/>
    </w:rPr>
  </w:style>
  <w:style w:type="character" w:customStyle="1" w:styleId="ezkurwreuab5ozgtqnkl">
    <w:name w:val="ezkurwreuab5ozgtqnkl"/>
    <w:basedOn w:val="a0"/>
    <w:qFormat/>
    <w:rsid w:val="004512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2016</cp:lastModifiedBy>
  <cp:revision>8</cp:revision>
  <cp:lastPrinted>2025-05-21T03:48:00Z</cp:lastPrinted>
  <dcterms:created xsi:type="dcterms:W3CDTF">2025-05-21T02:56:00Z</dcterms:created>
  <dcterms:modified xsi:type="dcterms:W3CDTF">2025-05-21T04:14:00Z</dcterms:modified>
</cp:coreProperties>
</file>