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998A" w14:textId="77777777" w:rsidR="00381B2E" w:rsidRDefault="00381B2E" w:rsidP="00381B2E">
      <w:pPr>
        <w:spacing w:after="0" w:line="240" w:lineRule="auto"/>
        <w:jc w:val="center"/>
        <w:rPr>
          <w:rFonts w:ascii="Times New Roman" w:eastAsia="SimSun" w:hAnsi="Times New Roman"/>
          <w:b/>
          <w:sz w:val="24"/>
        </w:rPr>
      </w:pPr>
      <w:bookmarkStart w:id="0" w:name="OLE_LINK7"/>
      <w:bookmarkStart w:id="1" w:name="OLE_LINK1"/>
      <w:bookmarkStart w:id="2" w:name="OLE_LINK2"/>
      <w:bookmarkStart w:id="3" w:name="OLE_LINK3"/>
      <w:bookmarkStart w:id="4" w:name="OLE_LINK4"/>
      <w:bookmarkStart w:id="5" w:name="OLE_LINK5"/>
      <w:bookmarkStart w:id="6" w:name="OLE_LINK6"/>
      <w:r>
        <w:rPr>
          <w:rFonts w:ascii="Times New Roman" w:hAnsi="Times New Roman"/>
          <w:b/>
          <w:sz w:val="24"/>
        </w:rPr>
        <w:t>LAV NEKRETNINE DOO BEOGRAD</w:t>
      </w:r>
    </w:p>
    <w:p w14:paraId="40CB29AC" w14:textId="77777777" w:rsidR="00381B2E" w:rsidRDefault="00381B2E" w:rsidP="00381B2E">
      <w:pPr>
        <w:spacing w:after="0" w:line="240" w:lineRule="auto"/>
        <w:jc w:val="center"/>
        <w:rPr>
          <w:rFonts w:ascii="Times New Roman" w:hAnsi="Times New Roman"/>
          <w:sz w:val="24"/>
        </w:rPr>
      </w:pPr>
      <w:r>
        <w:rPr>
          <w:rFonts w:ascii="Times New Roman" w:hAnsi="Times New Roman"/>
          <w:sz w:val="24"/>
        </w:rPr>
        <w:t>Obilićev venac 18, lokal 5.18, Beograd</w:t>
      </w:r>
    </w:p>
    <w:p w14:paraId="4D0A713E" w14:textId="77777777" w:rsidR="00381B2E" w:rsidRDefault="00381B2E" w:rsidP="00381B2E">
      <w:pPr>
        <w:spacing w:after="0" w:line="240" w:lineRule="auto"/>
        <w:jc w:val="center"/>
        <w:rPr>
          <w:rFonts w:ascii="Times New Roman" w:hAnsi="Times New Roman"/>
          <w:sz w:val="24"/>
        </w:rPr>
      </w:pPr>
      <w:r>
        <w:rPr>
          <w:rFonts w:ascii="Times New Roman" w:hAnsi="Times New Roman"/>
          <w:sz w:val="24"/>
          <w:szCs w:val="24"/>
          <w:lang w:val="sr-Latn-RS"/>
        </w:rPr>
        <w:t>MB: 22051989;</w:t>
      </w:r>
      <w:r>
        <w:rPr>
          <w:rFonts w:ascii="Times New Roman" w:hAnsi="Times New Roman"/>
          <w:sz w:val="24"/>
        </w:rPr>
        <w:t xml:space="preserve"> PIB: </w:t>
      </w:r>
      <w:r>
        <w:rPr>
          <w:rFonts w:ascii="Times New Roman" w:hAnsi="Times New Roman"/>
          <w:sz w:val="24"/>
          <w:szCs w:val="24"/>
          <w:lang w:val="sr-Latn-RS"/>
        </w:rPr>
        <w:t>114652629</w:t>
      </w:r>
    </w:p>
    <w:p w14:paraId="24A7357C" w14:textId="77777777" w:rsidR="00381B2E" w:rsidRDefault="00381B2E" w:rsidP="00381B2E">
      <w:pPr>
        <w:spacing w:after="0" w:line="240" w:lineRule="auto"/>
        <w:jc w:val="center"/>
        <w:rPr>
          <w:rFonts w:ascii="Times New Roman" w:hAnsi="Times New Roman"/>
          <w:sz w:val="24"/>
        </w:rPr>
      </w:pPr>
      <w:r>
        <w:rPr>
          <w:rFonts w:ascii="Times New Roman" w:hAnsi="Times New Roman"/>
          <w:sz w:val="24"/>
        </w:rPr>
        <w:t>Tel:</w:t>
      </w:r>
      <w:r>
        <w:t xml:space="preserve"> </w:t>
      </w:r>
      <w:r>
        <w:rPr>
          <w:rFonts w:ascii="Times New Roman" w:hAnsi="Times New Roman"/>
          <w:sz w:val="24"/>
        </w:rPr>
        <w:t>061-20-98-881; E-mail:</w:t>
      </w:r>
      <w:r>
        <w:t xml:space="preserve"> </w:t>
      </w:r>
      <w:r>
        <w:rPr>
          <w:rFonts w:ascii="Times New Roman" w:hAnsi="Times New Roman"/>
          <w:sz w:val="24"/>
          <w:szCs w:val="24"/>
          <w:lang w:val="sr-Latn-RS"/>
        </w:rPr>
        <w:t>vesna.nikolic1111@yahoo.com</w:t>
      </w:r>
    </w:p>
    <w:p w14:paraId="3DBBA758" w14:textId="77777777" w:rsidR="00381B2E" w:rsidRDefault="00381B2E" w:rsidP="00381B2E">
      <w:pPr>
        <w:spacing w:after="0" w:line="240" w:lineRule="auto"/>
        <w:jc w:val="center"/>
        <w:rPr>
          <w:rFonts w:ascii="Times New Roman" w:hAnsi="Times New Roman"/>
          <w:sz w:val="24"/>
        </w:rPr>
      </w:pPr>
      <w:r>
        <w:rPr>
          <w:rFonts w:ascii="Times New Roman" w:hAnsi="Times New Roman"/>
          <w:sz w:val="24"/>
        </w:rPr>
        <w:t>Redni broj u Registru posrednika: 1915</w:t>
      </w:r>
    </w:p>
    <w:p w14:paraId="23974595" w14:textId="630FB7E1" w:rsidR="0027297D" w:rsidRDefault="0027297D" w:rsidP="00381B2E">
      <w:pPr>
        <w:pStyle w:val="NoSpacing"/>
        <w:rPr>
          <w:rFonts w:ascii="Times New Roman" w:hAnsi="Times New Roman"/>
          <w:b/>
          <w:color w:val="auto"/>
          <w:sz w:val="28"/>
          <w:szCs w:val="28"/>
        </w:rPr>
      </w:pPr>
    </w:p>
    <w:p w14:paraId="426A77A7" w14:textId="77777777" w:rsidR="0024147A" w:rsidRPr="003E015C" w:rsidRDefault="0024147A" w:rsidP="0024147A">
      <w:pPr>
        <w:tabs>
          <w:tab w:val="left" w:pos="720"/>
          <w:tab w:val="left" w:pos="1500"/>
        </w:tabs>
        <w:spacing w:after="0" w:line="100" w:lineRule="atLeast"/>
        <w:rPr>
          <w:rFonts w:ascii="Times New Roman" w:eastAsia="Times New Roman" w:hAnsi="Times New Roman"/>
          <w:sz w:val="24"/>
          <w:szCs w:val="24"/>
        </w:rPr>
      </w:pPr>
    </w:p>
    <w:bookmarkEnd w:id="0"/>
    <w:bookmarkEnd w:id="1"/>
    <w:bookmarkEnd w:id="2"/>
    <w:bookmarkEnd w:id="3"/>
    <w:bookmarkEnd w:id="4"/>
    <w:bookmarkEnd w:id="5"/>
    <w:bookmarkEnd w:id="6"/>
    <w:p w14:paraId="707E3C57" w14:textId="77777777" w:rsidR="006C231D" w:rsidRPr="004324C7" w:rsidRDefault="006C231D" w:rsidP="006C231D">
      <w:pPr>
        <w:spacing w:after="0" w:line="240" w:lineRule="auto"/>
        <w:jc w:val="center"/>
        <w:rPr>
          <w:rFonts w:ascii="Times New Roman" w:eastAsia="Times New Roman" w:hAnsi="Times New Roman"/>
          <w:b/>
          <w:sz w:val="28"/>
          <w:szCs w:val="28"/>
          <w:lang w:eastAsia="sr-Latn-CS"/>
        </w:rPr>
      </w:pPr>
      <w:r w:rsidRPr="004324C7">
        <w:rPr>
          <w:rFonts w:ascii="Times New Roman" w:eastAsia="Times New Roman" w:hAnsi="Times New Roman"/>
          <w:b/>
          <w:sz w:val="28"/>
          <w:szCs w:val="28"/>
          <w:lang w:eastAsia="sr-Latn-CS"/>
        </w:rPr>
        <w:t>OPŠTI USLOVI POSLOVANjA</w:t>
      </w:r>
    </w:p>
    <w:p w14:paraId="35DDD7E8" w14:textId="77777777" w:rsidR="006C231D" w:rsidRPr="004324C7" w:rsidRDefault="006C231D" w:rsidP="006C231D">
      <w:pPr>
        <w:spacing w:after="0" w:line="240" w:lineRule="auto"/>
        <w:jc w:val="center"/>
        <w:rPr>
          <w:rFonts w:ascii="Times New Roman" w:eastAsia="Times New Roman" w:hAnsi="Times New Roman"/>
          <w:b/>
          <w:sz w:val="28"/>
          <w:szCs w:val="28"/>
          <w:lang w:eastAsia="sr-Latn-CS"/>
        </w:rPr>
      </w:pPr>
      <w:r w:rsidRPr="004324C7">
        <w:rPr>
          <w:rFonts w:ascii="Times New Roman" w:eastAsia="Times New Roman" w:hAnsi="Times New Roman"/>
          <w:b/>
          <w:sz w:val="28"/>
          <w:szCs w:val="28"/>
          <w:lang w:eastAsia="sr-Latn-CS"/>
        </w:rPr>
        <w:t>POSREDNIKA U PROMETU</w:t>
      </w:r>
      <w:r w:rsidRPr="004324C7">
        <w:rPr>
          <w:rFonts w:ascii="Times New Roman" w:eastAsia="Times New Roman" w:hAnsi="Times New Roman"/>
          <w:b/>
          <w:sz w:val="28"/>
          <w:szCs w:val="28"/>
          <w:lang w:val="sr-Cyrl-RS" w:eastAsia="sr-Latn-CS"/>
        </w:rPr>
        <w:t xml:space="preserve"> I ZAKUPU </w:t>
      </w:r>
      <w:r w:rsidRPr="004324C7">
        <w:rPr>
          <w:rFonts w:ascii="Times New Roman" w:eastAsia="Times New Roman" w:hAnsi="Times New Roman"/>
          <w:b/>
          <w:sz w:val="28"/>
          <w:szCs w:val="28"/>
          <w:lang w:eastAsia="sr-Latn-CS"/>
        </w:rPr>
        <w:t>NEPOKRETNOSTI</w:t>
      </w:r>
    </w:p>
    <w:p w14:paraId="1AB0B454" w14:textId="77777777" w:rsidR="006C231D" w:rsidRPr="00391232" w:rsidRDefault="006C231D" w:rsidP="006C231D">
      <w:pPr>
        <w:spacing w:after="0" w:line="240" w:lineRule="auto"/>
        <w:rPr>
          <w:rFonts w:ascii="Times New Roman" w:eastAsia="Times New Roman" w:hAnsi="Times New Roman"/>
          <w:b/>
          <w:sz w:val="23"/>
          <w:szCs w:val="23"/>
          <w:lang w:eastAsia="sr-Latn-CS"/>
        </w:rPr>
      </w:pPr>
    </w:p>
    <w:p w14:paraId="0802B437"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I UVODNE ODREDBE</w:t>
      </w:r>
    </w:p>
    <w:p w14:paraId="6AC85035"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Opštim uslovima poslovanja uređuje se poslovni odnos između </w:t>
      </w:r>
      <w:r w:rsidR="002C202F" w:rsidRPr="00391232">
        <w:rPr>
          <w:rFonts w:ascii="Times New Roman" w:eastAsia="Times New Roman" w:hAnsi="Times New Roman"/>
          <w:sz w:val="23"/>
          <w:szCs w:val="23"/>
          <w:lang w:eastAsia="sr-Latn-CS"/>
        </w:rPr>
        <w:t>preduzetnika</w:t>
      </w:r>
      <w:r w:rsidRPr="00391232">
        <w:rPr>
          <w:rFonts w:ascii="Times New Roman" w:eastAsia="Times New Roman" w:hAnsi="Times New Roman"/>
          <w:sz w:val="23"/>
          <w:szCs w:val="23"/>
          <w:lang w:eastAsia="sr-Latn-CS"/>
        </w:rPr>
        <w:t>, kao posrednika u prometu i zakupu nepokretnosti i nalogodavca (fizičkog ili pravnog lica).</w:t>
      </w:r>
    </w:p>
    <w:p w14:paraId="21BA043B"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Zaključenjem ugovora o posredovanju, odnosno prihvatanjem ovih uslova nalogodavac potvrđuje da je upoznat i saglasan sa odredbama Opštih uslova poslovanja posrednika u prometu nepokretnosti.</w:t>
      </w:r>
    </w:p>
    <w:p w14:paraId="78411263"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Posredovanje se vrši na osnovu Ugovora o posredovanju koji zaključuju nalogodavac i posrednik.</w:t>
      </w:r>
    </w:p>
    <w:p w14:paraId="736B60B0"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Nalogodavac može imati zaključene Ugovore o posredovanju sa više posrednika istovremeno, osim u slučaju ekskluzivnog posredovanja.</w:t>
      </w:r>
    </w:p>
    <w:p w14:paraId="79694289"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Kupac ili zakupac u svojstvu nalogodavca je obavezan da posrednički naknadu isplati posredniku koji mu je prvi omogućio razgledanje predmetne nepokretnosti, odnosno koji ga je prvi upoznao sa predmetnom nepokretnošću. U slučaju da je nalogodavac (kupac ili zakupac) razgledao predmetnu nepokretnost, posredstvom drugog posrednika ili sam, pre nego što mu je posrednik istu pokazao, obavezan je da o tom upozna posrednika, a u slučaju da to ne učini, smatraće se da je nepokretnost prvi put r</w:t>
      </w:r>
      <w:r w:rsidR="002C202F" w:rsidRPr="00391232">
        <w:rPr>
          <w:rFonts w:ascii="Times New Roman" w:eastAsia="Times New Roman" w:hAnsi="Times New Roman"/>
          <w:sz w:val="23"/>
          <w:szCs w:val="23"/>
          <w:lang w:eastAsia="sr-Latn-CS"/>
        </w:rPr>
        <w:t>azgledao posredstvom posrednika.</w:t>
      </w:r>
    </w:p>
    <w:p w14:paraId="562A72AF"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Kupac ili zakupac u svojstvu nalogodavca je obavezan da neposredno pre razgledanja nepokretnosti potpiše posredniku Potvrdu o gledanju nepokretnosti, u kojoj potvrđuje da je predmetnu nepokretnost gledao posredstvom posrednika.</w:t>
      </w:r>
    </w:p>
    <w:p w14:paraId="357E9996"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U slučaju da kupac ili zakupac odbije da potpiše Potvrdu iz prethodnog stava, posrednik nije obavezan da mu predmetnu nepokretnost pokaže. U slučaju da je Posrednik pokazao predmetnu nepokretnost kupcu ili zakupcu i pored odbijanja da potpiše Potvrdu o gledanju, pa kupac ili zakupac ili sa njim povezana lica, zaključi Ugovor o prometu ili zakupu predmetne nepokretnosti, činjenica da je kupca/zakupca u vezu sa prodavcem ili zakupodavcem doveo posrednik će se dokazivati drugim dokaznim sredstvima – svedocima, pisanom ili elektronskom dokumentacijom, sms porukama i slično.</w:t>
      </w:r>
    </w:p>
    <w:p w14:paraId="54D6EC8D"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Prodavac ili zakupodavac u svojstvu nalogodavca je obavezan da posredničku naknadu isplati posredniku koji ga je prvi doveo u vezu sa potencijalnim kupcem ili zakupcem. U slučaju da posrednik dovede u vezu sa nalogodavcem (prodavcem ili zakupodavcem) lice koje je već razgledalo predmetnu </w:t>
      </w:r>
      <w:proofErr w:type="gramStart"/>
      <w:r w:rsidRPr="00391232">
        <w:rPr>
          <w:rFonts w:ascii="Times New Roman" w:eastAsia="Times New Roman" w:hAnsi="Times New Roman"/>
          <w:sz w:val="23"/>
          <w:szCs w:val="23"/>
          <w:lang w:eastAsia="sr-Latn-CS"/>
        </w:rPr>
        <w:t>nepokretnost,  obavezan</w:t>
      </w:r>
      <w:proofErr w:type="gramEnd"/>
      <w:r w:rsidRPr="00391232">
        <w:rPr>
          <w:rFonts w:ascii="Times New Roman" w:eastAsia="Times New Roman" w:hAnsi="Times New Roman"/>
          <w:sz w:val="23"/>
          <w:szCs w:val="23"/>
          <w:lang w:eastAsia="sr-Latn-CS"/>
        </w:rPr>
        <w:t xml:space="preserve"> je da o tom upozna posrednika, a u slučaju da to ne učini, smatraće se da je nalogodavac sa potencijalnim kupcem ili zakupcem, prvi put doveden u vezu posredstvom </w:t>
      </w:r>
      <w:r w:rsidR="002C202F" w:rsidRPr="00391232">
        <w:rPr>
          <w:rFonts w:ascii="Times New Roman" w:eastAsia="Times New Roman" w:hAnsi="Times New Roman"/>
          <w:sz w:val="23"/>
          <w:szCs w:val="23"/>
          <w:lang w:eastAsia="sr-Latn-CS"/>
        </w:rPr>
        <w:t>posrednika.</w:t>
      </w:r>
    </w:p>
    <w:p w14:paraId="543DCDFD" w14:textId="77777777" w:rsidR="006C231D" w:rsidRPr="00391232" w:rsidRDefault="006C231D" w:rsidP="006C231D">
      <w:pPr>
        <w:spacing w:after="0" w:line="240" w:lineRule="auto"/>
        <w:jc w:val="both"/>
        <w:rPr>
          <w:rFonts w:ascii="Times New Roman" w:eastAsia="Times New Roman" w:hAnsi="Times New Roman"/>
          <w:sz w:val="23"/>
          <w:szCs w:val="23"/>
          <w:lang w:eastAsia="sr-Latn-CS"/>
        </w:rPr>
      </w:pPr>
    </w:p>
    <w:p w14:paraId="62144AE9"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II OBAVEZE POSREDNIKA</w:t>
      </w:r>
    </w:p>
    <w:p w14:paraId="3F8AAAFB"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Obaveze posrednika su:</w:t>
      </w:r>
    </w:p>
    <w:p w14:paraId="45CE2CF6"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zaključi ugovor o posredovanju sa nalogodavcem u pisanom obliku;</w:t>
      </w:r>
    </w:p>
    <w:p w14:paraId="119FA1AD"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nastoji da nađe i dovede u vezu sa nalogodavcem lice radi zaključenja pravnog posla;</w:t>
      </w:r>
    </w:p>
    <w:p w14:paraId="340A2830"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da nalogodavcu objektivno mišljenje o ceni nepokretnosti ili iznosu zakupnine nepokretnosti u skladu sa njenim karakteristikama, prilikama na tržištu, kao i drugim relevantnim okolnostima;</w:t>
      </w:r>
    </w:p>
    <w:p w14:paraId="04B49813" w14:textId="77777777" w:rsidR="006C231D" w:rsidRPr="00391232" w:rsidRDefault="006C231D" w:rsidP="006C231D">
      <w:pPr>
        <w:pStyle w:val="ListParagraph"/>
        <w:spacing w:after="0" w:line="240" w:lineRule="auto"/>
        <w:ind w:left="993"/>
        <w:jc w:val="both"/>
        <w:rPr>
          <w:rFonts w:ascii="Times New Roman" w:eastAsia="Times New Roman" w:hAnsi="Times New Roman"/>
          <w:sz w:val="23"/>
          <w:szCs w:val="23"/>
          <w:lang w:eastAsia="sr-Latn-CS"/>
        </w:rPr>
      </w:pPr>
    </w:p>
    <w:p w14:paraId="1F3AD431"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izvrši uvid u isprave kojima se dokazuje pravo svojine ili drugo stvarno pravo na nepokretnosti čiji promet, odnosno zakup, je predmet posredovanja i da upozori nalogodavca naročito na moguće rizike u vezi sa upisom predmetne nepokretnosti u registre nepokretnosti, upisana prava odnosno terete na predmetnoj nepokretnosti, postojanje prava preče kupovine i ograničenje u pravnom prometu u skladu sa posebnim propisima;</w:t>
      </w:r>
    </w:p>
    <w:p w14:paraId="2EEB13A0"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da obavi potrebne radnje u cilju predstavljanja (prezentacije) nepokretnosti na tržištu, da postavi oglas u vezi sa prometom, odnosno zakupom nepokretnosti, na odgovarajući način i da </w:t>
      </w:r>
      <w:r w:rsidRPr="00391232">
        <w:rPr>
          <w:rFonts w:ascii="Times New Roman" w:eastAsia="Times New Roman" w:hAnsi="Times New Roman"/>
          <w:sz w:val="23"/>
          <w:szCs w:val="23"/>
          <w:lang w:eastAsia="sr-Latn-CS"/>
        </w:rPr>
        <w:lastRenderedPageBreak/>
        <w:t>izvrši sve druge radnje dogovorene ugovorom o posredovanju koje prelaze uobičajenu prezentaciju, a za šta ima pravo na posebne, unapred iskazane troškove;</w:t>
      </w:r>
    </w:p>
    <w:p w14:paraId="0B5CA0F8"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omogući pregled nepokretnosti;</w:t>
      </w:r>
    </w:p>
    <w:p w14:paraId="7B97F446"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čuva podatke o ličnosti nalogodavca, a po pisanom nalogu nalogodavca da čuva kao poslovnu tajnu podatke o nepokretnosti, u vezi sa čijim prometom, odnosno zakupom posreduje, ili u vezi sa tom nepokretnosti, ili u poslu za koji posreduje;</w:t>
      </w:r>
    </w:p>
    <w:p w14:paraId="0F832BC0"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obavesti nalogodavca o svim okolnostima značajnim za predmetni posao koje su mu poznate;</w:t>
      </w:r>
    </w:p>
    <w:p w14:paraId="36322437"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posreduje u pregovorima i nastoji da dođe do zaključenja ugovora;</w:t>
      </w:r>
    </w:p>
    <w:p w14:paraId="3CA4260D"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prisustvuje i obezbedi stručnu pomoć advokata vezano za izradu Predugovora/Ugovora o kupoprodaji nepokretnosti i ostale potrebne dokumentacije;</w:t>
      </w:r>
    </w:p>
    <w:p w14:paraId="005492EC" w14:textId="77777777" w:rsidR="00394C72" w:rsidRPr="00391232" w:rsidRDefault="006C231D" w:rsidP="0083320B">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prisustvuje primopredaji nepokretnosti.</w:t>
      </w:r>
    </w:p>
    <w:p w14:paraId="4795252D"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Smatra se da je posrednik omogućio nalogodavcu vezu s drugim licem (fizičkim ili pravnim) o pregovaranju za zaključenje pravnog posla, ako je nalogodavcu omogućeno stupanje u vezu sa drugim licem sa kojim je pregovarao za zaključenje pravnog posla, a posebno ako je: </w:t>
      </w:r>
    </w:p>
    <w:p w14:paraId="3FC00717"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neposredno odveo, ili uputio nalogodavca, ili treće lice na razgledanje predmetne nepokretnosti;</w:t>
      </w:r>
    </w:p>
    <w:p w14:paraId="44DCDA1E"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organizovao susret između nalogodavca i trećeg lica radi pregovaranja za zaključenje pravnog posla; </w:t>
      </w:r>
    </w:p>
    <w:p w14:paraId="67A885CA" w14:textId="77777777" w:rsidR="006C231D" w:rsidRPr="00391232" w:rsidRDefault="006C231D" w:rsidP="006C231D">
      <w:pPr>
        <w:pStyle w:val="ListParagraph"/>
        <w:numPr>
          <w:ilvl w:val="0"/>
          <w:numId w:val="1"/>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nalogodavcu saopštio ime, broj telefona, telefaksa, ili elektronske adrese trećeg lica zainteresovanog za zaključenje pravnog posla, ili ako mu je saopštio tačnu lokaciju tražene nepokretnosti.</w:t>
      </w:r>
    </w:p>
    <w:p w14:paraId="47218EDE" w14:textId="77777777" w:rsidR="006C231D" w:rsidRPr="00391232" w:rsidRDefault="006C231D" w:rsidP="006C231D">
      <w:pPr>
        <w:spacing w:after="0" w:line="240" w:lineRule="auto"/>
        <w:jc w:val="both"/>
        <w:rPr>
          <w:rFonts w:ascii="Times New Roman" w:eastAsia="Times New Roman" w:hAnsi="Times New Roman"/>
          <w:b/>
          <w:sz w:val="23"/>
          <w:szCs w:val="23"/>
          <w:lang w:eastAsia="sr-Latn-CS"/>
        </w:rPr>
      </w:pPr>
    </w:p>
    <w:p w14:paraId="6D72B77B"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III PRAVA POSREDNIKA</w:t>
      </w:r>
    </w:p>
    <w:p w14:paraId="64F5EBE8"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Posrednik ima pravo da, uz saglasnost nalogodavca sa kojim je zaključen Ugovor o posredovanju, fotografiše i napravi video zapis nepokretnosti. Fotografije i video zapis posrednik može koristiti isključivo u svrhu marketinške prezentacije predmetne nepokretnosti. </w:t>
      </w:r>
    </w:p>
    <w:p w14:paraId="496817CB"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Posrednik ima pravo da, u pisanoj odnosno elektronskoj formi, zaključi Ugovor o potposredovanju, kojim će u celini ili delimično, preneti svoja prava i obaveze iz Ugovora o </w:t>
      </w:r>
      <w:proofErr w:type="gramStart"/>
      <w:r w:rsidRPr="00391232">
        <w:rPr>
          <w:rFonts w:ascii="Times New Roman" w:eastAsia="Times New Roman" w:hAnsi="Times New Roman"/>
          <w:sz w:val="23"/>
          <w:szCs w:val="23"/>
          <w:lang w:eastAsia="sr-Latn-CS"/>
        </w:rPr>
        <w:t>posredovanju  na</w:t>
      </w:r>
      <w:proofErr w:type="gramEnd"/>
      <w:r w:rsidRPr="00391232">
        <w:rPr>
          <w:rFonts w:ascii="Times New Roman" w:eastAsia="Times New Roman" w:hAnsi="Times New Roman"/>
          <w:sz w:val="23"/>
          <w:szCs w:val="23"/>
          <w:lang w:eastAsia="sr-Latn-CS"/>
        </w:rPr>
        <w:t xml:space="preserve"> drugog posrednika, ako se nalogodavac sa ovim izričito saglasio u Ugovoru o posredovanju. </w:t>
      </w:r>
    </w:p>
    <w:p w14:paraId="3965B1E5"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je dužan da kopiju Ugovora o potposredovanju preda nalogodavcu u roku od pet dana od dana zaključenja Ugovora o potposredovanju.</w:t>
      </w:r>
    </w:p>
    <w:p w14:paraId="0D666E4B"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ima pravo da za izvršene usluge ispostavi račun nalogodavcu, u skladu sa zaključenim Ugovorom o posredovanju i ovim Opštim uslovima poslovanja.</w:t>
      </w:r>
    </w:p>
    <w:p w14:paraId="2DA1ED64" w14:textId="77777777" w:rsidR="00E61127" w:rsidRPr="00391232" w:rsidRDefault="00E61127" w:rsidP="00C8133F">
      <w:pPr>
        <w:spacing w:after="120" w:line="240" w:lineRule="auto"/>
        <w:rPr>
          <w:rFonts w:ascii="Times New Roman" w:eastAsia="Times New Roman" w:hAnsi="Times New Roman"/>
          <w:b/>
          <w:sz w:val="23"/>
          <w:szCs w:val="23"/>
          <w:lang w:eastAsia="sr-Latn-CS"/>
        </w:rPr>
      </w:pPr>
    </w:p>
    <w:p w14:paraId="381CED5F"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IV OBAVEZE NALOGODAVCA</w:t>
      </w:r>
    </w:p>
    <w:p w14:paraId="48CB1966"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Obaveze nalogodavca su:</w:t>
      </w:r>
    </w:p>
    <w:p w14:paraId="329A2743"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obavesti posrednika o svim okolnostima koje su od značaja za obavljanje posredovanja,</w:t>
      </w:r>
    </w:p>
    <w:p w14:paraId="5EE0FA92"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posredniku da na uvid originalne isprave koje dokazuju njegovo pravo na nepokretnosti koja je predmet prometa, odnosno da upozori posrednika na sve upisane i neupisane terete koji postoje na nepokretnosti;</w:t>
      </w:r>
    </w:p>
    <w:p w14:paraId="77F9ACF2"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osigura posredniku i licu zainteresovanom za zaključenje pravnog posla razgledanje nepokretnosti, na dogovoreni način i u dogovoreno vreme;</w:t>
      </w:r>
    </w:p>
    <w:p w14:paraId="406CAE0F"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obavesti posrednika o svim bitnim podacima o nepokretnosti, što posebno uključuje tačne podatke o ceni, strukturi i dr;</w:t>
      </w:r>
    </w:p>
    <w:p w14:paraId="245E4FE4"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isplati posredniku ugovorenu posredničku naknadu, i ako je to posebno ugovoreno, da nadoknadi posredniku druge troškove nastale tokom posredovanja;</w:t>
      </w:r>
    </w:p>
    <w:p w14:paraId="512B9A85"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obavesti posrednika pisanim putem o svim promenama u vezi sa posredovanim poslom, a posebno o promenama u vezi sa pravima na nepokretnosti, rokovima i cenom, a sve u roku od tri dana od nastale promene;</w:t>
      </w:r>
    </w:p>
    <w:p w14:paraId="10D3BF1B"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da odmah obavesti posrednika da je lice koje je preko posrednika gledalo nepokretnost pokazalo interesovanje da bez posredinka zaključi predugovor/ugovor o kupoprodaji nepokretnosti, zakupu nepokretnosti, ili obavi neki drugi pravni posao koji je posledica rada posrednika;</w:t>
      </w:r>
    </w:p>
    <w:p w14:paraId="265719AB" w14:textId="77777777" w:rsidR="006C231D" w:rsidRPr="00391232" w:rsidRDefault="006C231D" w:rsidP="006C231D">
      <w:pPr>
        <w:pStyle w:val="ListParagraph"/>
        <w:numPr>
          <w:ilvl w:val="0"/>
          <w:numId w:val="2"/>
        </w:numPr>
        <w:spacing w:after="0" w:line="240" w:lineRule="auto"/>
        <w:ind w:left="993" w:hanging="284"/>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lastRenderedPageBreak/>
        <w:t>da isplati posredniku ugovorenu posredničku naknadu u celokupnom iznosu ugovorenom u Ugovoru o posredovanju i u slučaju kada je druga strana ili povezano lice druge strane takođe nalogodavac posrednika.</w:t>
      </w:r>
    </w:p>
    <w:p w14:paraId="76808B10" w14:textId="77777777" w:rsidR="006C231D" w:rsidRPr="00391232" w:rsidRDefault="006C231D" w:rsidP="006C231D">
      <w:pPr>
        <w:spacing w:after="0" w:line="240" w:lineRule="auto"/>
        <w:jc w:val="both"/>
        <w:rPr>
          <w:rFonts w:ascii="Times New Roman" w:eastAsia="Times New Roman" w:hAnsi="Times New Roman"/>
          <w:sz w:val="23"/>
          <w:szCs w:val="23"/>
          <w:lang w:eastAsia="sr-Latn-CS"/>
        </w:rPr>
      </w:pPr>
    </w:p>
    <w:p w14:paraId="3C63CBC4"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V EKSKLUZIVNO POSREDOVANjE</w:t>
      </w:r>
    </w:p>
    <w:p w14:paraId="5B8CE7DB"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Nalogodavac se može obavezati izričitim ugovaranjem klauzule o ekskluzivnom posredovanju, da u ugovorenom roku neće lično otuđiti nepokretnost koja je predmet Ugovora o posredovanju, niti će angažovati drugog posrednika za posredovanje u vezi njenog prometa.</w:t>
      </w:r>
    </w:p>
    <w:p w14:paraId="47A7AB9A"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Ako za vreme važenja klauzule o ekskluzivnom posredovanju nalogodavac zaključi pravni posao u vezi sa predmetnom nepokretnošću, za koji je posredovao drugi posrednik ili lično, bez posredovanja bilo kog posrednika, dužan je da posredniku sa kojim je ugovorio ekskluzivno posredovanje na ime naknade štete isplati iznos ugovorene posredničke naknade.</w:t>
      </w:r>
    </w:p>
    <w:p w14:paraId="066F1422"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je dužan da u Ugovoru o posredovanju posebno upozori nalogodavca na značenje i pravne posledice klauzule o ekskluzivnom posredovanju.</w:t>
      </w:r>
    </w:p>
    <w:p w14:paraId="6E640004" w14:textId="77777777" w:rsidR="006C231D" w:rsidRPr="00391232" w:rsidRDefault="006C231D" w:rsidP="006C231D">
      <w:pPr>
        <w:spacing w:after="0" w:line="240" w:lineRule="auto"/>
        <w:jc w:val="both"/>
        <w:rPr>
          <w:rFonts w:ascii="Times New Roman" w:eastAsia="Times New Roman" w:hAnsi="Times New Roman"/>
          <w:sz w:val="23"/>
          <w:szCs w:val="23"/>
          <w:lang w:eastAsia="sr-Latn-CS"/>
        </w:rPr>
      </w:pPr>
    </w:p>
    <w:p w14:paraId="0D6184FB"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VI OSTVARIVANjE PRAVA NA POSREDNIČKU NAKNADU</w:t>
      </w:r>
    </w:p>
    <w:p w14:paraId="71373778"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Posrednik stiče pravo na posredničku naknadu na dan overe predugovora/ugovora o kupoprodaji nepokretnosti za koju je posrednik posredovao, a najkasnije u roku od petnaest dana od dana overe ugovora o kupoprodaji nepokretnosti. </w:t>
      </w:r>
    </w:p>
    <w:p w14:paraId="6E57EFD3"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Posrednik ne može da zahteva delimično plaćanje posredničke provizije unapred, odnosno pre zaključenja predugovra odnosno ugovora za koji je posredovao, sve u skladu sa prethodim stavom. </w:t>
      </w:r>
    </w:p>
    <w:p w14:paraId="3E986DF5" w14:textId="77777777" w:rsidR="006C231D" w:rsidRPr="00391232" w:rsidRDefault="006C231D" w:rsidP="00C8133F">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Iznos posredničke naknade, odnosno način određivanja iznosa posredničke naknade, kao i vrsta i visina troškova za dodatne usluge posrednika, utvrđeni su Cenovnikom posredničkih usluga koji je sastavni deo ovih Opštih uslova poslovanja. </w:t>
      </w:r>
    </w:p>
    <w:p w14:paraId="78BF3707"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može da ugovori pravo na naknadu dodatnih troškova nužnih za izvršenje naloga, bez obzira na uspeh posredovanja, i zatraži da mu se unapred plate sredstva za određene izdatke, ako je to izričito navedeno u ugovoru o posredovanju.</w:t>
      </w:r>
    </w:p>
    <w:p w14:paraId="5AAEFE61"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ima pravo na posredničku naknadu ako bračni, odnosno vanbračni drug, potomak, roditelj ili bilo koje drugo povezano lice, sa kojom je posrednik doveo u vezu nalogodavca, zaključi posredovani pravni posao.</w:t>
      </w:r>
    </w:p>
    <w:p w14:paraId="0661AC61"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Ako nakon prestanka važenja ugovora o posredovanju, na osnovu otkaza nalogodavca, a u roku ne dužem od mesec dana od dana prestanka važenja ugovora, nalogodavac zaključi pravni posao koji je neposredna posledica posrednikovog posredovanja pre prestanka važenja ugovora o posredovanju, dužan je da posredniku plati ugovorenu posredničku naknadu u celini, osim ako je ugovorom o posredovanju drugačije ugovoreno. </w:t>
      </w:r>
    </w:p>
    <w:p w14:paraId="6C1EB03F"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Ako pod uslovom i u roku iz prethodnog stava, nalogadavac zaključi pravni posao koji je u značajnoj meri rezultat posrednikovog posredovanja pre prestanka važenja ugovora o posredovanju, dužan je da plati posredniku srazmernu posredničku naknadu, osim ako je ugovorom o posredovanju drugačije ugovoreno. </w:t>
      </w:r>
    </w:p>
    <w:p w14:paraId="705C44C3"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Posrednik, odnosno potposrednik nema pravo na naknadu za posredovanje ako sa nalogodavcem u svoje ime, kao ugovorna strana, zaključi ugovor koje je predmet posredovanja, odnosno ako takav ugovor sa nalogodavcem zaključi lice koje za posrednika, odnosno za potposredinka obavlja poslove posredovanja. </w:t>
      </w:r>
    </w:p>
    <w:p w14:paraId="1EC6F1FD"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Troškove pribavljanja potrebne dokumentacije kojom se dokazuje svojina na predmetnog nepokretnosti (Izvod iz katastra i slično), a koja je potrebna za promet predmetne nepokretnosti snosi nalogodavac, ako nije drugačije ugovoreno u Ugovoru o posredovanju.</w:t>
      </w:r>
    </w:p>
    <w:p w14:paraId="513E4835"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ima pravo da odobri popust nalogodavcu na iznos posredničke naknade.</w:t>
      </w:r>
    </w:p>
    <w:p w14:paraId="5D64F62A" w14:textId="77777777" w:rsidR="006C231D" w:rsidRPr="00391232" w:rsidRDefault="006C231D" w:rsidP="006C231D">
      <w:pPr>
        <w:spacing w:after="0" w:line="240" w:lineRule="auto"/>
        <w:jc w:val="both"/>
        <w:rPr>
          <w:rFonts w:ascii="Times New Roman" w:eastAsia="Times New Roman" w:hAnsi="Times New Roman"/>
          <w:sz w:val="23"/>
          <w:szCs w:val="23"/>
          <w:lang w:eastAsia="sr-Latn-CS"/>
        </w:rPr>
      </w:pPr>
    </w:p>
    <w:p w14:paraId="05448C18"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VII ODGOVORNOST ZA ŠTETU</w:t>
      </w:r>
    </w:p>
    <w:p w14:paraId="31BF183C"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u obavljanju posredovanja, odnosno drugih radnji u vezi sa poslom koji je predmet posredovanja, mora postupati sa pažnjom dobrog privrednika.</w:t>
      </w:r>
    </w:p>
    <w:p w14:paraId="0B119363"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Posrednik odgovara nalogodavcu u skladu sa Zakonom, za štetu koja je nastala usled neispunjenja ugovornih obaveza preuzetih Ugovorom o posredovanju i navedenim u ovim Opštim uslovima poslovanja od strane posrednika.</w:t>
      </w:r>
    </w:p>
    <w:p w14:paraId="3C4FEB6C"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lastRenderedPageBreak/>
        <w:t>Posrednik ne snosi odgovornost za izvršenje obaveza bilo koje od ugovornih strana u prometu, koje su međusobno preuzele u zaključenom predugovoru/ugovoru o kupoprodaji nepokretnosti.</w:t>
      </w:r>
    </w:p>
    <w:p w14:paraId="61075963" w14:textId="77777777" w:rsidR="006C231D" w:rsidRPr="00391232" w:rsidRDefault="006C231D" w:rsidP="006C231D">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 xml:space="preserve">Posrednik ne odgovara za kvalitet nepokretnosti koja je predmet prometa, niti za skrivene mane (osim u slučaju da mu je prodavac u pisanoj formi saopštio da nepokretnost ima skrivenu manu, </w:t>
      </w:r>
      <w:proofErr w:type="gramStart"/>
      <w:r w:rsidRPr="00391232">
        <w:rPr>
          <w:rFonts w:ascii="Times New Roman" w:eastAsia="Times New Roman" w:hAnsi="Times New Roman"/>
          <w:sz w:val="23"/>
          <w:szCs w:val="23"/>
          <w:lang w:eastAsia="sr-Latn-CS"/>
        </w:rPr>
        <w:t>a</w:t>
      </w:r>
      <w:proofErr w:type="gramEnd"/>
      <w:r w:rsidRPr="00391232">
        <w:rPr>
          <w:rFonts w:ascii="Times New Roman" w:eastAsia="Times New Roman" w:hAnsi="Times New Roman"/>
          <w:sz w:val="23"/>
          <w:szCs w:val="23"/>
          <w:lang w:eastAsia="sr-Latn-CS"/>
        </w:rPr>
        <w:t xml:space="preserve"> on tu informaciju prikrio od kupca).</w:t>
      </w:r>
    </w:p>
    <w:p w14:paraId="71FD0BEB" w14:textId="77777777" w:rsidR="006C231D" w:rsidRPr="00391232" w:rsidRDefault="006C231D" w:rsidP="006C231D">
      <w:pPr>
        <w:spacing w:after="0" w:line="240" w:lineRule="auto"/>
        <w:jc w:val="both"/>
        <w:rPr>
          <w:rFonts w:ascii="Times New Roman" w:eastAsia="Times New Roman" w:hAnsi="Times New Roman"/>
          <w:b/>
          <w:sz w:val="23"/>
          <w:szCs w:val="23"/>
          <w:lang w:eastAsia="sr-Latn-CS"/>
        </w:rPr>
      </w:pPr>
    </w:p>
    <w:p w14:paraId="13BF383A" w14:textId="77777777" w:rsidR="006C231D" w:rsidRPr="00391232" w:rsidRDefault="006C231D" w:rsidP="006C231D">
      <w:pPr>
        <w:spacing w:after="12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VIII ZAVRŠNA ODREDBA</w:t>
      </w:r>
    </w:p>
    <w:p w14:paraId="29DCB44E" w14:textId="77777777" w:rsidR="00E61127" w:rsidRPr="00391232" w:rsidRDefault="006C231D" w:rsidP="006C038C">
      <w:pPr>
        <w:spacing w:after="0" w:line="240" w:lineRule="auto"/>
        <w:ind w:firstLine="708"/>
        <w:jc w:val="both"/>
        <w:rPr>
          <w:rFonts w:ascii="Times New Roman" w:eastAsia="Times New Roman" w:hAnsi="Times New Roman"/>
          <w:sz w:val="23"/>
          <w:szCs w:val="23"/>
          <w:lang w:eastAsia="sr-Latn-CS"/>
        </w:rPr>
      </w:pPr>
      <w:r w:rsidRPr="00391232">
        <w:rPr>
          <w:rFonts w:ascii="Times New Roman" w:eastAsia="Times New Roman" w:hAnsi="Times New Roman"/>
          <w:sz w:val="23"/>
          <w:szCs w:val="23"/>
          <w:lang w:eastAsia="sr-Latn-CS"/>
        </w:rPr>
        <w:t>Na odnose između nalogodavca i posrednika koji nisu uređeni ovim Opštim uslovima poslovanja, a nisu ugovoreni ugovorom o posredovanju, primenjuju se odredbe Zakona koji regulišu ovu oblast i Zakona o obligacionim odnosima.</w:t>
      </w:r>
    </w:p>
    <w:p w14:paraId="12FDE6C3" w14:textId="77777777" w:rsidR="004C6AAC" w:rsidRPr="00391232" w:rsidRDefault="004C6AAC" w:rsidP="006C231D">
      <w:pPr>
        <w:spacing w:after="0" w:line="240" w:lineRule="auto"/>
        <w:jc w:val="center"/>
        <w:rPr>
          <w:rFonts w:ascii="Times New Roman" w:eastAsia="Times New Roman" w:hAnsi="Times New Roman"/>
          <w:b/>
          <w:sz w:val="23"/>
          <w:szCs w:val="23"/>
          <w:lang w:val="sr-Latn-RS" w:eastAsia="sr-Latn-CS"/>
        </w:rPr>
      </w:pPr>
    </w:p>
    <w:p w14:paraId="318A72D3" w14:textId="77777777" w:rsidR="006C231D" w:rsidRPr="00391232" w:rsidRDefault="006C231D" w:rsidP="006C231D">
      <w:pPr>
        <w:spacing w:after="0" w:line="240" w:lineRule="auto"/>
        <w:jc w:val="center"/>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val="sr-Latn-RS" w:eastAsia="sr-Latn-CS"/>
        </w:rPr>
        <w:t xml:space="preserve">IX CENOVNIK USLUGA </w:t>
      </w:r>
    </w:p>
    <w:p w14:paraId="2763D408" w14:textId="77777777" w:rsidR="006C231D" w:rsidRPr="00391232" w:rsidRDefault="006C231D" w:rsidP="006C231D">
      <w:pPr>
        <w:spacing w:after="0" w:line="240" w:lineRule="auto"/>
        <w:jc w:val="both"/>
        <w:rPr>
          <w:rFonts w:ascii="Times New Roman" w:eastAsia="Times New Roman" w:hAnsi="Times New Roman"/>
          <w:sz w:val="23"/>
          <w:szCs w:val="23"/>
          <w:lang w:val="sr-Cyrl-CS" w:eastAsia="sr-Latn-CS"/>
        </w:rPr>
      </w:pPr>
    </w:p>
    <w:tbl>
      <w:tblPr>
        <w:tblStyle w:val="TableGrid"/>
        <w:tblW w:w="5000" w:type="pct"/>
        <w:tblLook w:val="04A0" w:firstRow="1" w:lastRow="0" w:firstColumn="1" w:lastColumn="0" w:noHBand="0" w:noVBand="1"/>
      </w:tblPr>
      <w:tblGrid>
        <w:gridCol w:w="1124"/>
        <w:gridCol w:w="2793"/>
        <w:gridCol w:w="2238"/>
        <w:gridCol w:w="2005"/>
        <w:gridCol w:w="1468"/>
      </w:tblGrid>
      <w:tr w:rsidR="00391232" w:rsidRPr="00391232" w14:paraId="756BA8BD" w14:textId="55D3E0F1" w:rsidTr="00391232">
        <w:trPr>
          <w:trHeight w:val="521"/>
        </w:trPr>
        <w:tc>
          <w:tcPr>
            <w:tcW w:w="625" w:type="pct"/>
            <w:tcBorders>
              <w:top w:val="single" w:sz="4" w:space="0" w:color="auto"/>
              <w:left w:val="single" w:sz="4" w:space="0" w:color="auto"/>
              <w:bottom w:val="single" w:sz="4" w:space="0" w:color="auto"/>
              <w:right w:val="single" w:sz="4" w:space="0" w:color="auto"/>
            </w:tcBorders>
            <w:vAlign w:val="center"/>
            <w:hideMark/>
          </w:tcPr>
          <w:p w14:paraId="3BCA0668" w14:textId="77777777" w:rsidR="00391232" w:rsidRPr="00391232" w:rsidRDefault="00391232">
            <w:pPr>
              <w:spacing w:after="0" w:line="240" w:lineRule="auto"/>
              <w:jc w:val="center"/>
              <w:rPr>
                <w:rFonts w:ascii="Times New Roman" w:eastAsia="Times New Roman" w:hAnsi="Times New Roman"/>
                <w:b/>
                <w:sz w:val="23"/>
                <w:szCs w:val="23"/>
                <w:lang w:val="sr-Latn-RS" w:eastAsia="sr-Latn-CS"/>
              </w:rPr>
            </w:pPr>
            <w:r w:rsidRPr="00391232">
              <w:rPr>
                <w:rFonts w:ascii="Times New Roman" w:eastAsia="Times New Roman" w:hAnsi="Times New Roman"/>
                <w:b/>
                <w:sz w:val="23"/>
                <w:szCs w:val="23"/>
                <w:lang w:val="sr-Latn-RS" w:eastAsia="sr-Latn-CS"/>
              </w:rPr>
              <w:t>Opis</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06492E8" w14:textId="77777777" w:rsidR="00391232" w:rsidRPr="00391232" w:rsidRDefault="00391232">
            <w:pPr>
              <w:spacing w:after="0" w:line="240" w:lineRule="auto"/>
              <w:jc w:val="center"/>
              <w:rPr>
                <w:rFonts w:ascii="Times New Roman" w:eastAsia="Times New Roman" w:hAnsi="Times New Roman"/>
                <w:b/>
                <w:sz w:val="23"/>
                <w:szCs w:val="23"/>
                <w:lang w:val="sr-Latn-RS" w:eastAsia="sr-Latn-CS"/>
              </w:rPr>
            </w:pPr>
            <w:r w:rsidRPr="00391232">
              <w:rPr>
                <w:rFonts w:ascii="Times New Roman" w:eastAsia="Times New Roman" w:hAnsi="Times New Roman"/>
                <w:b/>
                <w:sz w:val="23"/>
                <w:szCs w:val="23"/>
                <w:lang w:val="sr-Latn-RS" w:eastAsia="sr-Latn-CS"/>
              </w:rPr>
              <w:t>Iznos</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D64A0ED" w14:textId="77777777" w:rsidR="00391232" w:rsidRPr="00391232" w:rsidRDefault="00391232">
            <w:pPr>
              <w:spacing w:after="0" w:line="240" w:lineRule="auto"/>
              <w:jc w:val="center"/>
              <w:rPr>
                <w:rFonts w:ascii="Times New Roman" w:eastAsia="Times New Roman" w:hAnsi="Times New Roman"/>
                <w:b/>
                <w:sz w:val="23"/>
                <w:szCs w:val="23"/>
                <w:lang w:val="sr-Latn-RS" w:eastAsia="sr-Latn-CS"/>
              </w:rPr>
            </w:pPr>
            <w:r w:rsidRPr="00391232">
              <w:rPr>
                <w:rFonts w:ascii="Times New Roman" w:eastAsia="Times New Roman" w:hAnsi="Times New Roman"/>
                <w:b/>
                <w:sz w:val="23"/>
                <w:szCs w:val="23"/>
                <w:lang w:val="sr-Latn-RS" w:eastAsia="sr-Latn-CS"/>
              </w:rPr>
              <w:t>Plaća nalogodavac</w:t>
            </w:r>
          </w:p>
        </w:tc>
        <w:tc>
          <w:tcPr>
            <w:tcW w:w="717" w:type="pct"/>
            <w:tcBorders>
              <w:top w:val="single" w:sz="4" w:space="0" w:color="auto"/>
              <w:left w:val="single" w:sz="4" w:space="0" w:color="auto"/>
              <w:bottom w:val="single" w:sz="4" w:space="0" w:color="auto"/>
              <w:right w:val="single" w:sz="4" w:space="0" w:color="auto"/>
            </w:tcBorders>
            <w:vAlign w:val="center"/>
            <w:hideMark/>
          </w:tcPr>
          <w:p w14:paraId="587E8B59" w14:textId="77777777" w:rsidR="00391232" w:rsidRPr="00391232" w:rsidRDefault="00391232">
            <w:pPr>
              <w:spacing w:after="0" w:line="240" w:lineRule="auto"/>
              <w:jc w:val="center"/>
              <w:rPr>
                <w:rFonts w:ascii="Times New Roman" w:eastAsia="Times New Roman" w:hAnsi="Times New Roman"/>
                <w:b/>
                <w:sz w:val="23"/>
                <w:szCs w:val="23"/>
                <w:lang w:val="sr-Latn-RS" w:eastAsia="sr-Latn-CS"/>
              </w:rPr>
            </w:pPr>
            <w:r w:rsidRPr="00391232">
              <w:rPr>
                <w:rFonts w:ascii="Times New Roman" w:eastAsia="Times New Roman" w:hAnsi="Times New Roman"/>
                <w:b/>
                <w:sz w:val="23"/>
                <w:szCs w:val="23"/>
                <w:lang w:val="sr-Latn-RS" w:eastAsia="sr-Latn-CS"/>
              </w:rPr>
              <w:t>Rok plaćanja</w:t>
            </w:r>
          </w:p>
        </w:tc>
        <w:tc>
          <w:tcPr>
            <w:tcW w:w="825" w:type="pct"/>
            <w:tcBorders>
              <w:top w:val="single" w:sz="4" w:space="0" w:color="auto"/>
              <w:left w:val="single" w:sz="4" w:space="0" w:color="auto"/>
              <w:bottom w:val="single" w:sz="4" w:space="0" w:color="auto"/>
              <w:right w:val="single" w:sz="4" w:space="0" w:color="auto"/>
            </w:tcBorders>
            <w:vAlign w:val="center"/>
          </w:tcPr>
          <w:p w14:paraId="3C697224" w14:textId="307378C4" w:rsidR="00391232" w:rsidRPr="00391232" w:rsidRDefault="00391232" w:rsidP="00391232">
            <w:pPr>
              <w:spacing w:after="0" w:line="240" w:lineRule="auto"/>
              <w:jc w:val="center"/>
              <w:rPr>
                <w:rFonts w:ascii="Times New Roman" w:eastAsia="Times New Roman" w:hAnsi="Times New Roman"/>
                <w:b/>
                <w:sz w:val="23"/>
                <w:szCs w:val="23"/>
                <w:lang w:val="sr-Latn-RS" w:eastAsia="sr-Latn-CS"/>
              </w:rPr>
            </w:pPr>
            <w:r w:rsidRPr="00391232">
              <w:rPr>
                <w:rFonts w:ascii="Times New Roman" w:eastAsia="Times New Roman" w:hAnsi="Times New Roman"/>
                <w:b/>
                <w:sz w:val="23"/>
                <w:szCs w:val="23"/>
                <w:lang w:val="sr-Latn-RS" w:eastAsia="sr-Latn-CS"/>
              </w:rPr>
              <w:t>Napomena</w:t>
            </w:r>
          </w:p>
        </w:tc>
      </w:tr>
      <w:tr w:rsidR="00391232" w:rsidRPr="00391232" w14:paraId="37DFFD8B" w14:textId="344C9AD5" w:rsidTr="004467B9">
        <w:trPr>
          <w:trHeight w:val="1152"/>
        </w:trPr>
        <w:tc>
          <w:tcPr>
            <w:tcW w:w="625" w:type="pct"/>
            <w:tcBorders>
              <w:top w:val="single" w:sz="4" w:space="0" w:color="auto"/>
              <w:left w:val="single" w:sz="4" w:space="0" w:color="auto"/>
              <w:bottom w:val="single" w:sz="4" w:space="0" w:color="auto"/>
              <w:right w:val="single" w:sz="4" w:space="0" w:color="auto"/>
            </w:tcBorders>
            <w:vAlign w:val="center"/>
            <w:hideMark/>
          </w:tcPr>
          <w:p w14:paraId="3E354595" w14:textId="77777777" w:rsidR="00391232" w:rsidRPr="00391232" w:rsidRDefault="00391232">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Prodaja - provizija</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CBB46C3" w14:textId="0770AB0F" w:rsidR="00391232" w:rsidRPr="00391232" w:rsidRDefault="00391232">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2% ugovorene cene</w:t>
            </w:r>
          </w:p>
        </w:tc>
        <w:tc>
          <w:tcPr>
            <w:tcW w:w="1252" w:type="pct"/>
            <w:tcBorders>
              <w:top w:val="single" w:sz="4" w:space="0" w:color="auto"/>
              <w:left w:val="single" w:sz="4" w:space="0" w:color="auto"/>
              <w:bottom w:val="single" w:sz="4" w:space="0" w:color="auto"/>
              <w:right w:val="single" w:sz="4" w:space="0" w:color="auto"/>
            </w:tcBorders>
            <w:vAlign w:val="center"/>
            <w:hideMark/>
          </w:tcPr>
          <w:p w14:paraId="57967451" w14:textId="77777777" w:rsidR="00391232" w:rsidRPr="00391232" w:rsidRDefault="00391232">
            <w:pPr>
              <w:spacing w:after="0" w:line="240" w:lineRule="auto"/>
              <w:jc w:val="both"/>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Prodavac</w:t>
            </w:r>
          </w:p>
        </w:tc>
        <w:tc>
          <w:tcPr>
            <w:tcW w:w="717" w:type="pct"/>
            <w:tcBorders>
              <w:top w:val="single" w:sz="4" w:space="0" w:color="auto"/>
              <w:left w:val="single" w:sz="4" w:space="0" w:color="auto"/>
              <w:bottom w:val="single" w:sz="4" w:space="0" w:color="auto"/>
              <w:right w:val="single" w:sz="4" w:space="0" w:color="auto"/>
            </w:tcBorders>
            <w:vAlign w:val="center"/>
            <w:hideMark/>
          </w:tcPr>
          <w:p w14:paraId="41F91A39" w14:textId="77777777" w:rsidR="00391232" w:rsidRPr="00391232" w:rsidRDefault="00391232" w:rsidP="006C038C">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Predugovor/ugovor</w:t>
            </w:r>
          </w:p>
        </w:tc>
        <w:tc>
          <w:tcPr>
            <w:tcW w:w="825" w:type="pct"/>
            <w:vMerge w:val="restart"/>
            <w:tcBorders>
              <w:top w:val="single" w:sz="4" w:space="0" w:color="auto"/>
              <w:left w:val="single" w:sz="4" w:space="0" w:color="auto"/>
              <w:right w:val="single" w:sz="4" w:space="0" w:color="auto"/>
            </w:tcBorders>
          </w:tcPr>
          <w:p w14:paraId="79DCA95A" w14:textId="77F04CA0" w:rsidR="00391232" w:rsidRPr="00391232" w:rsidRDefault="00391232" w:rsidP="00391232">
            <w:pPr>
              <w:spacing w:after="0" w:line="240" w:lineRule="auto"/>
              <w:rPr>
                <w:rFonts w:ascii="Times New Roman" w:eastAsia="Times New Roman" w:hAnsi="Times New Roman"/>
                <w:sz w:val="23"/>
                <w:szCs w:val="23"/>
                <w:lang w:val="sr-Latn-RS" w:eastAsia="sr-Latn-CS"/>
              </w:rPr>
            </w:pPr>
            <w:r w:rsidRPr="000E69EF">
              <w:rPr>
                <w:rFonts w:ascii="Times New Roman" w:eastAsia="Times New Roman" w:hAnsi="Times New Roman"/>
                <w:sz w:val="23"/>
                <w:szCs w:val="23"/>
                <w:lang w:val="sr-Latn-RS" w:eastAsia="sr-Latn-CS"/>
              </w:rPr>
              <w:t>Za nepokretnosti čija je vrednost  do 37.500 EUR iznos provizije iznosi 750 EUR</w:t>
            </w:r>
          </w:p>
        </w:tc>
      </w:tr>
      <w:tr w:rsidR="00391232" w:rsidRPr="00391232" w14:paraId="7A51AF31" w14:textId="2159E8F1" w:rsidTr="00391232">
        <w:trPr>
          <w:trHeight w:val="521"/>
        </w:trPr>
        <w:tc>
          <w:tcPr>
            <w:tcW w:w="625" w:type="pct"/>
            <w:tcBorders>
              <w:top w:val="single" w:sz="4" w:space="0" w:color="auto"/>
              <w:left w:val="single" w:sz="4" w:space="0" w:color="auto"/>
              <w:bottom w:val="single" w:sz="4" w:space="0" w:color="auto"/>
              <w:right w:val="single" w:sz="4" w:space="0" w:color="auto"/>
            </w:tcBorders>
            <w:vAlign w:val="center"/>
          </w:tcPr>
          <w:p w14:paraId="270E8EDF" w14:textId="77777777" w:rsidR="00391232" w:rsidRPr="00391232" w:rsidRDefault="00391232" w:rsidP="00CB4A16">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Kupovina - provizija</w:t>
            </w:r>
          </w:p>
        </w:tc>
        <w:tc>
          <w:tcPr>
            <w:tcW w:w="1581" w:type="pct"/>
            <w:tcBorders>
              <w:top w:val="single" w:sz="4" w:space="0" w:color="auto"/>
              <w:left w:val="single" w:sz="4" w:space="0" w:color="auto"/>
              <w:bottom w:val="single" w:sz="4" w:space="0" w:color="auto"/>
              <w:right w:val="single" w:sz="4" w:space="0" w:color="auto"/>
            </w:tcBorders>
            <w:vAlign w:val="center"/>
          </w:tcPr>
          <w:p w14:paraId="748BBE86" w14:textId="401ECB47" w:rsidR="00391232" w:rsidRPr="00391232" w:rsidRDefault="00391232" w:rsidP="00CB4A16">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2% ugovorene cene</w:t>
            </w:r>
          </w:p>
        </w:tc>
        <w:tc>
          <w:tcPr>
            <w:tcW w:w="1252" w:type="pct"/>
            <w:tcBorders>
              <w:top w:val="single" w:sz="4" w:space="0" w:color="auto"/>
              <w:left w:val="single" w:sz="4" w:space="0" w:color="auto"/>
              <w:bottom w:val="single" w:sz="4" w:space="0" w:color="auto"/>
              <w:right w:val="single" w:sz="4" w:space="0" w:color="auto"/>
            </w:tcBorders>
            <w:vAlign w:val="center"/>
          </w:tcPr>
          <w:p w14:paraId="30191FC1" w14:textId="77777777" w:rsidR="00391232" w:rsidRPr="00391232" w:rsidRDefault="00391232" w:rsidP="00CB4A16">
            <w:pPr>
              <w:spacing w:after="0" w:line="240" w:lineRule="auto"/>
              <w:jc w:val="both"/>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Kupac</w:t>
            </w:r>
          </w:p>
        </w:tc>
        <w:tc>
          <w:tcPr>
            <w:tcW w:w="717" w:type="pct"/>
            <w:tcBorders>
              <w:top w:val="single" w:sz="4" w:space="0" w:color="auto"/>
              <w:left w:val="single" w:sz="4" w:space="0" w:color="auto"/>
              <w:bottom w:val="single" w:sz="4" w:space="0" w:color="auto"/>
              <w:right w:val="single" w:sz="4" w:space="0" w:color="auto"/>
            </w:tcBorders>
            <w:vAlign w:val="center"/>
          </w:tcPr>
          <w:p w14:paraId="4EE3F95E" w14:textId="77777777" w:rsidR="00391232" w:rsidRPr="00391232" w:rsidRDefault="00391232" w:rsidP="00CB4A16">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Predugovor/ugovor</w:t>
            </w:r>
          </w:p>
        </w:tc>
        <w:tc>
          <w:tcPr>
            <w:tcW w:w="825" w:type="pct"/>
            <w:vMerge/>
            <w:tcBorders>
              <w:left w:val="single" w:sz="4" w:space="0" w:color="auto"/>
              <w:bottom w:val="single" w:sz="4" w:space="0" w:color="auto"/>
              <w:right w:val="single" w:sz="4" w:space="0" w:color="auto"/>
            </w:tcBorders>
          </w:tcPr>
          <w:p w14:paraId="114A3A26" w14:textId="77777777" w:rsidR="00391232" w:rsidRPr="00391232" w:rsidRDefault="00391232" w:rsidP="00CB4A16">
            <w:pPr>
              <w:spacing w:after="0" w:line="240" w:lineRule="auto"/>
              <w:rPr>
                <w:rFonts w:ascii="Times New Roman" w:eastAsia="Times New Roman" w:hAnsi="Times New Roman"/>
                <w:sz w:val="23"/>
                <w:szCs w:val="23"/>
                <w:lang w:val="sr-Latn-RS" w:eastAsia="sr-Latn-CS"/>
              </w:rPr>
            </w:pPr>
          </w:p>
        </w:tc>
      </w:tr>
      <w:tr w:rsidR="00391232" w:rsidRPr="00391232" w14:paraId="505B8FEE" w14:textId="67A57A0D" w:rsidTr="00391232">
        <w:trPr>
          <w:trHeight w:val="1042"/>
        </w:trPr>
        <w:tc>
          <w:tcPr>
            <w:tcW w:w="625" w:type="pct"/>
            <w:tcBorders>
              <w:top w:val="single" w:sz="4" w:space="0" w:color="auto"/>
              <w:left w:val="single" w:sz="4" w:space="0" w:color="auto"/>
              <w:bottom w:val="single" w:sz="4" w:space="0" w:color="auto"/>
              <w:right w:val="single" w:sz="4" w:space="0" w:color="auto"/>
            </w:tcBorders>
            <w:vAlign w:val="center"/>
            <w:hideMark/>
          </w:tcPr>
          <w:p w14:paraId="2ABADE31" w14:textId="77777777" w:rsidR="00391232" w:rsidRPr="00391232" w:rsidRDefault="00391232" w:rsidP="00CB4A16">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Izdavanje - provizija</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DEACD26" w14:textId="156EC7B6" w:rsidR="00391232" w:rsidRPr="00391232" w:rsidRDefault="00391232" w:rsidP="00C10382">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 xml:space="preserve">50% (za ugovoreni period zakupa do jedne godine) -100% (za ugovoreni za period zakupa preko jedne godine) od iznosa </w:t>
            </w:r>
            <w:r w:rsidRPr="00391232">
              <w:rPr>
                <w:rFonts w:ascii="Times New Roman" w:eastAsia="Times New Roman" w:hAnsi="Times New Roman"/>
                <w:sz w:val="23"/>
                <w:szCs w:val="23"/>
                <w:lang w:val="sr-Cyrl-CS" w:eastAsia="sr-Latn-CS"/>
              </w:rPr>
              <w:t xml:space="preserve">prve mesečne zakupnine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13CD125C" w14:textId="77777777" w:rsidR="00391232" w:rsidRPr="00391232" w:rsidRDefault="00391232" w:rsidP="00CB4A16">
            <w:pPr>
              <w:spacing w:after="0" w:line="240" w:lineRule="auto"/>
              <w:jc w:val="both"/>
              <w:rPr>
                <w:rFonts w:ascii="Times New Roman" w:eastAsia="Times New Roman" w:hAnsi="Times New Roman"/>
                <w:sz w:val="23"/>
                <w:szCs w:val="23"/>
                <w:lang w:val="sr-Cyrl-CS" w:eastAsia="sr-Latn-CS"/>
              </w:rPr>
            </w:pPr>
            <w:r w:rsidRPr="00391232">
              <w:rPr>
                <w:rFonts w:ascii="Times New Roman" w:eastAsia="Times New Roman" w:hAnsi="Times New Roman"/>
                <w:sz w:val="23"/>
                <w:szCs w:val="23"/>
                <w:lang w:val="sr-Latn-RS" w:eastAsia="sr-Latn-CS"/>
              </w:rPr>
              <w:t>Zakupodavac</w:t>
            </w:r>
          </w:p>
        </w:tc>
        <w:tc>
          <w:tcPr>
            <w:tcW w:w="717" w:type="pct"/>
            <w:tcBorders>
              <w:top w:val="single" w:sz="4" w:space="0" w:color="auto"/>
              <w:left w:val="single" w:sz="4" w:space="0" w:color="auto"/>
              <w:bottom w:val="single" w:sz="4" w:space="0" w:color="auto"/>
              <w:right w:val="single" w:sz="4" w:space="0" w:color="auto"/>
            </w:tcBorders>
            <w:vAlign w:val="center"/>
            <w:hideMark/>
          </w:tcPr>
          <w:p w14:paraId="3D4607F2" w14:textId="77777777" w:rsidR="00391232" w:rsidRPr="00391232" w:rsidRDefault="00391232" w:rsidP="00CB4A16">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Ugovor o zakupu</w:t>
            </w:r>
          </w:p>
        </w:tc>
        <w:tc>
          <w:tcPr>
            <w:tcW w:w="825" w:type="pct"/>
            <w:tcBorders>
              <w:top w:val="single" w:sz="4" w:space="0" w:color="auto"/>
              <w:left w:val="single" w:sz="4" w:space="0" w:color="auto"/>
              <w:bottom w:val="single" w:sz="4" w:space="0" w:color="auto"/>
              <w:right w:val="single" w:sz="4" w:space="0" w:color="auto"/>
            </w:tcBorders>
          </w:tcPr>
          <w:p w14:paraId="5248320B" w14:textId="77777777" w:rsidR="00391232" w:rsidRPr="00391232" w:rsidRDefault="00391232" w:rsidP="00CB4A16">
            <w:pPr>
              <w:spacing w:after="0" w:line="240" w:lineRule="auto"/>
              <w:rPr>
                <w:rFonts w:ascii="Times New Roman" w:eastAsia="Times New Roman" w:hAnsi="Times New Roman"/>
                <w:sz w:val="23"/>
                <w:szCs w:val="23"/>
                <w:lang w:val="sr-Latn-RS" w:eastAsia="sr-Latn-CS"/>
              </w:rPr>
            </w:pPr>
          </w:p>
        </w:tc>
      </w:tr>
      <w:tr w:rsidR="00391232" w:rsidRPr="00391232" w14:paraId="21F1BC3F" w14:textId="36B4AA5C" w:rsidTr="00391232">
        <w:trPr>
          <w:trHeight w:val="1042"/>
        </w:trPr>
        <w:tc>
          <w:tcPr>
            <w:tcW w:w="625" w:type="pct"/>
            <w:tcBorders>
              <w:top w:val="single" w:sz="4" w:space="0" w:color="auto"/>
              <w:left w:val="single" w:sz="4" w:space="0" w:color="auto"/>
              <w:bottom w:val="single" w:sz="4" w:space="0" w:color="auto"/>
              <w:right w:val="single" w:sz="4" w:space="0" w:color="auto"/>
            </w:tcBorders>
            <w:vAlign w:val="center"/>
          </w:tcPr>
          <w:p w14:paraId="63AD70EE" w14:textId="77777777" w:rsidR="00391232" w:rsidRPr="00391232" w:rsidRDefault="00391232" w:rsidP="001F1CE7">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Zakup - provizija</w:t>
            </w:r>
          </w:p>
        </w:tc>
        <w:tc>
          <w:tcPr>
            <w:tcW w:w="1581" w:type="pct"/>
            <w:tcBorders>
              <w:top w:val="single" w:sz="4" w:space="0" w:color="auto"/>
              <w:left w:val="single" w:sz="4" w:space="0" w:color="auto"/>
              <w:bottom w:val="single" w:sz="4" w:space="0" w:color="auto"/>
              <w:right w:val="single" w:sz="4" w:space="0" w:color="auto"/>
            </w:tcBorders>
            <w:vAlign w:val="center"/>
          </w:tcPr>
          <w:p w14:paraId="0FD241A4" w14:textId="695F536E" w:rsidR="00391232" w:rsidRPr="00391232" w:rsidRDefault="00391232" w:rsidP="001F1CE7">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 xml:space="preserve">50% (za ugovoreni period zakupa do jedne godine) -100% (za ugovoreni za period zakupa preko jedne godine) od iznosa </w:t>
            </w:r>
            <w:r w:rsidRPr="00391232">
              <w:rPr>
                <w:rFonts w:ascii="Times New Roman" w:eastAsia="Times New Roman" w:hAnsi="Times New Roman"/>
                <w:sz w:val="23"/>
                <w:szCs w:val="23"/>
                <w:lang w:val="sr-Cyrl-CS" w:eastAsia="sr-Latn-CS"/>
              </w:rPr>
              <w:t xml:space="preserve">prve mesečne zakupnine  </w:t>
            </w:r>
          </w:p>
        </w:tc>
        <w:tc>
          <w:tcPr>
            <w:tcW w:w="1252" w:type="pct"/>
            <w:tcBorders>
              <w:top w:val="single" w:sz="4" w:space="0" w:color="auto"/>
              <w:left w:val="single" w:sz="4" w:space="0" w:color="auto"/>
              <w:bottom w:val="single" w:sz="4" w:space="0" w:color="auto"/>
              <w:right w:val="single" w:sz="4" w:space="0" w:color="auto"/>
            </w:tcBorders>
            <w:vAlign w:val="center"/>
          </w:tcPr>
          <w:p w14:paraId="102CE8A1" w14:textId="4FDF8884" w:rsidR="00391232" w:rsidRPr="00391232" w:rsidRDefault="00391232" w:rsidP="001E08AD">
            <w:pPr>
              <w:spacing w:after="0" w:line="240" w:lineRule="auto"/>
              <w:jc w:val="both"/>
              <w:rPr>
                <w:rFonts w:ascii="Times New Roman" w:eastAsia="Times New Roman" w:hAnsi="Times New Roman"/>
                <w:sz w:val="23"/>
                <w:szCs w:val="23"/>
                <w:lang w:val="sr-Cyrl-CS" w:eastAsia="sr-Latn-CS"/>
              </w:rPr>
            </w:pPr>
            <w:r w:rsidRPr="00391232">
              <w:rPr>
                <w:rFonts w:ascii="Times New Roman" w:eastAsia="Times New Roman" w:hAnsi="Times New Roman"/>
                <w:sz w:val="23"/>
                <w:szCs w:val="23"/>
                <w:lang w:val="sr-Latn-RS" w:eastAsia="sr-Latn-CS"/>
              </w:rPr>
              <w:t>Zakup</w:t>
            </w:r>
            <w:r w:rsidR="001E08AD">
              <w:rPr>
                <w:rFonts w:ascii="Times New Roman" w:eastAsia="Times New Roman" w:hAnsi="Times New Roman"/>
                <w:sz w:val="23"/>
                <w:szCs w:val="23"/>
                <w:lang w:val="sr-Latn-RS" w:eastAsia="sr-Latn-CS"/>
              </w:rPr>
              <w:t>ac</w:t>
            </w:r>
          </w:p>
        </w:tc>
        <w:tc>
          <w:tcPr>
            <w:tcW w:w="717" w:type="pct"/>
            <w:tcBorders>
              <w:top w:val="single" w:sz="4" w:space="0" w:color="auto"/>
              <w:left w:val="single" w:sz="4" w:space="0" w:color="auto"/>
              <w:bottom w:val="single" w:sz="4" w:space="0" w:color="auto"/>
              <w:right w:val="single" w:sz="4" w:space="0" w:color="auto"/>
            </w:tcBorders>
            <w:vAlign w:val="center"/>
          </w:tcPr>
          <w:p w14:paraId="25E516DF" w14:textId="77777777" w:rsidR="00391232" w:rsidRPr="00391232" w:rsidRDefault="00391232" w:rsidP="001F1CE7">
            <w:pPr>
              <w:spacing w:after="0" w:line="240" w:lineRule="auto"/>
              <w:rPr>
                <w:rFonts w:ascii="Times New Roman" w:eastAsia="Times New Roman" w:hAnsi="Times New Roman"/>
                <w:sz w:val="23"/>
                <w:szCs w:val="23"/>
                <w:lang w:val="sr-Latn-RS" w:eastAsia="sr-Latn-CS"/>
              </w:rPr>
            </w:pPr>
            <w:r w:rsidRPr="00391232">
              <w:rPr>
                <w:rFonts w:ascii="Times New Roman" w:eastAsia="Times New Roman" w:hAnsi="Times New Roman"/>
                <w:sz w:val="23"/>
                <w:szCs w:val="23"/>
                <w:lang w:val="sr-Latn-RS" w:eastAsia="sr-Latn-CS"/>
              </w:rPr>
              <w:t>Ugovor o zakupu</w:t>
            </w:r>
          </w:p>
        </w:tc>
        <w:tc>
          <w:tcPr>
            <w:tcW w:w="825" w:type="pct"/>
            <w:tcBorders>
              <w:top w:val="single" w:sz="4" w:space="0" w:color="auto"/>
              <w:left w:val="single" w:sz="4" w:space="0" w:color="auto"/>
              <w:bottom w:val="single" w:sz="4" w:space="0" w:color="auto"/>
              <w:right w:val="single" w:sz="4" w:space="0" w:color="auto"/>
            </w:tcBorders>
          </w:tcPr>
          <w:p w14:paraId="4BF86782" w14:textId="77777777" w:rsidR="00391232" w:rsidRPr="00391232" w:rsidRDefault="00391232" w:rsidP="001F1CE7">
            <w:pPr>
              <w:spacing w:after="0" w:line="240" w:lineRule="auto"/>
              <w:rPr>
                <w:rFonts w:ascii="Times New Roman" w:eastAsia="Times New Roman" w:hAnsi="Times New Roman"/>
                <w:sz w:val="23"/>
                <w:szCs w:val="23"/>
                <w:lang w:val="sr-Latn-RS" w:eastAsia="sr-Latn-CS"/>
              </w:rPr>
            </w:pPr>
          </w:p>
        </w:tc>
      </w:tr>
    </w:tbl>
    <w:p w14:paraId="51CF71A3" w14:textId="77777777" w:rsidR="006C231D" w:rsidRPr="00391232" w:rsidRDefault="006C231D" w:rsidP="006C231D">
      <w:pPr>
        <w:spacing w:after="0" w:line="240" w:lineRule="auto"/>
        <w:jc w:val="both"/>
        <w:rPr>
          <w:rFonts w:ascii="Times New Roman" w:eastAsia="Times New Roman" w:hAnsi="Times New Roman"/>
          <w:sz w:val="23"/>
          <w:szCs w:val="23"/>
          <w:lang w:val="sr-Cyrl-CS" w:eastAsia="sr-Latn-CS"/>
        </w:rPr>
      </w:pPr>
    </w:p>
    <w:p w14:paraId="1E474F43" w14:textId="77777777" w:rsidR="006C231D" w:rsidRPr="00391232" w:rsidRDefault="006C231D" w:rsidP="006C231D">
      <w:pPr>
        <w:spacing w:after="0" w:line="240" w:lineRule="auto"/>
        <w:ind w:left="284" w:hanging="284"/>
        <w:jc w:val="both"/>
        <w:rPr>
          <w:rFonts w:ascii="Times New Roman" w:eastAsia="Times New Roman" w:hAnsi="Times New Roman"/>
          <w:b/>
          <w:sz w:val="23"/>
          <w:szCs w:val="23"/>
          <w:lang w:eastAsia="sr-Latn-CS"/>
        </w:rPr>
      </w:pPr>
      <w:r w:rsidRPr="00391232">
        <w:rPr>
          <w:rFonts w:ascii="Times New Roman" w:eastAsia="Times New Roman" w:hAnsi="Times New Roman"/>
          <w:b/>
          <w:sz w:val="23"/>
          <w:szCs w:val="23"/>
          <w:lang w:eastAsia="sr-Latn-CS"/>
        </w:rPr>
        <w:t>NAPOMENA:</w:t>
      </w:r>
    </w:p>
    <w:p w14:paraId="30B87709" w14:textId="77777777" w:rsidR="006C231D" w:rsidRPr="00391232" w:rsidRDefault="006C231D" w:rsidP="0050665E">
      <w:pPr>
        <w:pStyle w:val="ListParagraph"/>
        <w:numPr>
          <w:ilvl w:val="0"/>
          <w:numId w:val="3"/>
        </w:numPr>
        <w:spacing w:after="0" w:line="240" w:lineRule="auto"/>
        <w:ind w:left="284" w:hanging="284"/>
        <w:jc w:val="both"/>
        <w:rPr>
          <w:rFonts w:ascii="Times New Roman" w:eastAsia="Times New Roman" w:hAnsi="Times New Roman"/>
          <w:sz w:val="23"/>
          <w:szCs w:val="23"/>
          <w:lang w:val="sr-Cyrl-CS" w:eastAsia="sr-Latn-CS"/>
        </w:rPr>
      </w:pPr>
      <w:r w:rsidRPr="00391232">
        <w:rPr>
          <w:rFonts w:ascii="Times New Roman" w:eastAsia="Times New Roman" w:hAnsi="Times New Roman"/>
          <w:sz w:val="23"/>
          <w:szCs w:val="23"/>
          <w:lang w:val="sr-Cyrl-CS" w:eastAsia="sr-Latn-CS"/>
        </w:rPr>
        <w:t xml:space="preserve">Sve što nije predviđeno ovim </w:t>
      </w:r>
      <w:r w:rsidR="00831555" w:rsidRPr="00391232">
        <w:rPr>
          <w:rFonts w:ascii="Times New Roman" w:eastAsia="Times New Roman" w:hAnsi="Times New Roman"/>
          <w:sz w:val="23"/>
          <w:szCs w:val="23"/>
          <w:lang w:val="sr-Latn-RS" w:eastAsia="sr-Latn-CS"/>
        </w:rPr>
        <w:t>C</w:t>
      </w:r>
      <w:r w:rsidRPr="00391232">
        <w:rPr>
          <w:rFonts w:ascii="Times New Roman" w:eastAsia="Times New Roman" w:hAnsi="Times New Roman"/>
          <w:sz w:val="23"/>
          <w:szCs w:val="23"/>
          <w:lang w:val="sr-Cyrl-CS" w:eastAsia="sr-Latn-CS"/>
        </w:rPr>
        <w:t>enovnikom se neposredno ugovara sa odgovornim licem</w:t>
      </w:r>
    </w:p>
    <w:p w14:paraId="2FBB68DD" w14:textId="77777777" w:rsidR="006C231D" w:rsidRPr="00391232" w:rsidRDefault="006C231D" w:rsidP="0050665E">
      <w:pPr>
        <w:pStyle w:val="ListParagraph"/>
        <w:tabs>
          <w:tab w:val="left" w:pos="3840"/>
        </w:tabs>
        <w:spacing w:after="0" w:line="240" w:lineRule="auto"/>
        <w:ind w:left="284"/>
        <w:jc w:val="both"/>
        <w:rPr>
          <w:rFonts w:ascii="Times New Roman" w:eastAsia="Times New Roman" w:hAnsi="Times New Roman"/>
          <w:sz w:val="23"/>
          <w:szCs w:val="23"/>
          <w:lang w:val="sr-Cyrl-CS" w:eastAsia="sr-Latn-CS"/>
        </w:rPr>
      </w:pPr>
      <w:r w:rsidRPr="00391232">
        <w:rPr>
          <w:rFonts w:ascii="Times New Roman" w:eastAsia="Times New Roman" w:hAnsi="Times New Roman"/>
          <w:sz w:val="23"/>
          <w:szCs w:val="23"/>
          <w:lang w:val="sr-Cyrl-CS" w:eastAsia="sr-Latn-CS"/>
        </w:rPr>
        <w:t>posrednika.</w:t>
      </w:r>
      <w:r w:rsidR="0017113F" w:rsidRPr="00391232">
        <w:rPr>
          <w:rFonts w:ascii="Times New Roman" w:eastAsia="Times New Roman" w:hAnsi="Times New Roman"/>
          <w:sz w:val="23"/>
          <w:szCs w:val="23"/>
          <w:lang w:val="sr-Cyrl-CS" w:eastAsia="sr-Latn-CS"/>
        </w:rPr>
        <w:tab/>
      </w:r>
    </w:p>
    <w:p w14:paraId="43B2C2E6" w14:textId="77777777" w:rsidR="006C231D" w:rsidRPr="00391232" w:rsidRDefault="006C231D" w:rsidP="0050665E">
      <w:pPr>
        <w:pStyle w:val="ListParagraph"/>
        <w:numPr>
          <w:ilvl w:val="0"/>
          <w:numId w:val="3"/>
        </w:numPr>
        <w:spacing w:after="0" w:line="240" w:lineRule="auto"/>
        <w:ind w:left="284" w:hanging="284"/>
        <w:jc w:val="both"/>
        <w:rPr>
          <w:rFonts w:ascii="Times New Roman" w:eastAsia="Times New Roman" w:hAnsi="Times New Roman"/>
          <w:sz w:val="23"/>
          <w:szCs w:val="23"/>
          <w:lang w:val="sr-Cyrl-CS" w:eastAsia="sr-Latn-CS"/>
        </w:rPr>
      </w:pPr>
      <w:r w:rsidRPr="00391232">
        <w:rPr>
          <w:rFonts w:ascii="Times New Roman" w:eastAsia="Times New Roman" w:hAnsi="Times New Roman"/>
          <w:sz w:val="23"/>
          <w:szCs w:val="23"/>
          <w:lang w:val="sr-Cyrl-CS" w:eastAsia="sr-Latn-CS"/>
        </w:rPr>
        <w:t>Nаlаgodаvаc će se sа posrednikom dogovаrаti, usmeno ili pismeno, oko visine nаknаde zа dodаtne</w:t>
      </w:r>
      <w:r w:rsidRPr="00391232">
        <w:rPr>
          <w:rFonts w:ascii="Times New Roman" w:eastAsia="Times New Roman" w:hAnsi="Times New Roman"/>
          <w:sz w:val="23"/>
          <w:szCs w:val="23"/>
          <w:lang w:val="sr-Latn-RS" w:eastAsia="sr-Latn-CS"/>
        </w:rPr>
        <w:t xml:space="preserve"> </w:t>
      </w:r>
      <w:r w:rsidRPr="00391232">
        <w:rPr>
          <w:rFonts w:ascii="Times New Roman" w:eastAsia="Times New Roman" w:hAnsi="Times New Roman"/>
          <w:sz w:val="23"/>
          <w:szCs w:val="23"/>
          <w:lang w:val="sr-Cyrl-CS" w:eastAsia="sr-Latn-CS"/>
        </w:rPr>
        <w:t>poslove koje posrednik obаvljа zа Nаlаgodаvcа, а u zаvisnosti od vrste i obimа poslа.</w:t>
      </w:r>
    </w:p>
    <w:p w14:paraId="3BEBB883" w14:textId="77777777" w:rsidR="006C231D" w:rsidRPr="00391232" w:rsidRDefault="006C231D" w:rsidP="0050665E">
      <w:pPr>
        <w:pStyle w:val="ListParagraph"/>
        <w:numPr>
          <w:ilvl w:val="0"/>
          <w:numId w:val="3"/>
        </w:numPr>
        <w:spacing w:after="0" w:line="240" w:lineRule="auto"/>
        <w:ind w:left="284" w:hanging="284"/>
        <w:jc w:val="both"/>
        <w:rPr>
          <w:rFonts w:ascii="Times New Roman" w:eastAsia="Times New Roman" w:hAnsi="Times New Roman"/>
          <w:sz w:val="23"/>
          <w:szCs w:val="23"/>
          <w:lang w:val="sr-Cyrl-CS" w:eastAsia="sr-Latn-CS"/>
        </w:rPr>
      </w:pPr>
      <w:r w:rsidRPr="00391232">
        <w:rPr>
          <w:rFonts w:ascii="Times New Roman" w:eastAsia="Times New Roman" w:hAnsi="Times New Roman"/>
          <w:sz w:val="23"/>
          <w:szCs w:val="23"/>
          <w:lang w:val="sr-Cyrl-CS" w:eastAsia="sr-Latn-CS"/>
        </w:rPr>
        <w:t xml:space="preserve">U skladu sa članom 34. Zakona o deviznom poslovanju plaćanje svih usluga vrši se isključivo u dinarima po </w:t>
      </w:r>
      <w:r w:rsidR="00E61127" w:rsidRPr="00391232">
        <w:rPr>
          <w:rFonts w:ascii="Times New Roman" w:eastAsia="Times New Roman" w:hAnsi="Times New Roman"/>
          <w:sz w:val="23"/>
          <w:szCs w:val="23"/>
          <w:lang w:val="sr-Latn-RS" w:eastAsia="sr-Latn-CS"/>
        </w:rPr>
        <w:t>odgovarajućem kursu</w:t>
      </w:r>
      <w:r w:rsidR="00831555" w:rsidRPr="00391232">
        <w:rPr>
          <w:rFonts w:ascii="Times New Roman" w:eastAsia="Times New Roman" w:hAnsi="Times New Roman"/>
          <w:sz w:val="23"/>
          <w:szCs w:val="23"/>
          <w:lang w:val="sr-Latn-RS" w:eastAsia="sr-Latn-CS"/>
        </w:rPr>
        <w:t xml:space="preserve"> </w:t>
      </w:r>
      <w:r w:rsidRPr="00391232">
        <w:rPr>
          <w:rFonts w:ascii="Times New Roman" w:eastAsia="Times New Roman" w:hAnsi="Times New Roman"/>
          <w:sz w:val="23"/>
          <w:szCs w:val="23"/>
          <w:lang w:val="sr-Cyrl-CS" w:eastAsia="sr-Latn-CS"/>
        </w:rPr>
        <w:t>na dan isplate.</w:t>
      </w:r>
    </w:p>
    <w:p w14:paraId="5D1253F4" w14:textId="77777777" w:rsidR="006C231D" w:rsidRPr="00391232" w:rsidRDefault="006C231D" w:rsidP="006C231D">
      <w:pPr>
        <w:spacing w:after="0" w:line="240" w:lineRule="auto"/>
        <w:jc w:val="both"/>
        <w:rPr>
          <w:rFonts w:ascii="Times New Roman" w:eastAsia="Times New Roman" w:hAnsi="Times New Roman"/>
          <w:sz w:val="23"/>
          <w:szCs w:val="23"/>
          <w:lang w:val="sr-Cyrl-CS" w:eastAsia="sr-Latn-CS"/>
        </w:rPr>
      </w:pPr>
    </w:p>
    <w:p w14:paraId="59CF2979" w14:textId="505E4BEB" w:rsidR="00CB4A16" w:rsidRPr="00391232" w:rsidRDefault="00CB4A16" w:rsidP="001A7AD9">
      <w:pPr>
        <w:pStyle w:val="NoSpacing"/>
        <w:rPr>
          <w:rFonts w:ascii="Times New Roman" w:hAnsi="Times New Roman"/>
          <w:color w:val="00000A"/>
          <w:sz w:val="23"/>
          <w:szCs w:val="23"/>
          <w:lang w:val="sr-Latn-RS"/>
        </w:rPr>
      </w:pPr>
      <w:r w:rsidRPr="00391232">
        <w:rPr>
          <w:rFonts w:ascii="Times New Roman" w:hAnsi="Times New Roman"/>
          <w:color w:val="00000A"/>
          <w:sz w:val="23"/>
          <w:szCs w:val="23"/>
          <w:lang w:val="sr-Latn-RS"/>
        </w:rPr>
        <w:t>Beograd</w:t>
      </w:r>
      <w:r w:rsidR="00BD1D43" w:rsidRPr="00391232">
        <w:rPr>
          <w:rFonts w:ascii="Times New Roman" w:hAnsi="Times New Roman"/>
          <w:color w:val="auto"/>
          <w:sz w:val="23"/>
          <w:szCs w:val="23"/>
          <w:lang w:val="sr-Latn-RS"/>
        </w:rPr>
        <w:t xml:space="preserve">, </w:t>
      </w:r>
      <w:r w:rsidR="00381B2E">
        <w:rPr>
          <w:rFonts w:ascii="Times New Roman" w:hAnsi="Times New Roman"/>
          <w:color w:val="auto"/>
          <w:sz w:val="23"/>
          <w:szCs w:val="23"/>
          <w:lang w:val="sr-Latn-RS"/>
        </w:rPr>
        <w:t>3</w:t>
      </w:r>
      <w:r w:rsidR="0027297D">
        <w:rPr>
          <w:rFonts w:ascii="Times New Roman" w:hAnsi="Times New Roman"/>
          <w:color w:val="auto"/>
          <w:sz w:val="23"/>
          <w:szCs w:val="23"/>
          <w:lang w:val="sr-Latn-RS"/>
        </w:rPr>
        <w:t>1</w:t>
      </w:r>
      <w:r w:rsidR="0024147A" w:rsidRPr="00391232">
        <w:rPr>
          <w:rFonts w:ascii="Times New Roman" w:hAnsi="Times New Roman"/>
          <w:color w:val="auto"/>
          <w:sz w:val="23"/>
          <w:szCs w:val="23"/>
          <w:lang w:val="sr-Latn-RS"/>
        </w:rPr>
        <w:t>.</w:t>
      </w:r>
      <w:r w:rsidR="0027297D">
        <w:rPr>
          <w:rFonts w:ascii="Times New Roman" w:hAnsi="Times New Roman"/>
          <w:color w:val="auto"/>
          <w:sz w:val="23"/>
          <w:szCs w:val="23"/>
          <w:lang w:val="sr-Latn-RS"/>
        </w:rPr>
        <w:t>10</w:t>
      </w:r>
      <w:r w:rsidR="00DC4B5D" w:rsidRPr="00391232">
        <w:rPr>
          <w:rFonts w:ascii="Times New Roman" w:hAnsi="Times New Roman"/>
          <w:color w:val="auto"/>
          <w:sz w:val="23"/>
          <w:szCs w:val="23"/>
          <w:lang w:val="sr-Latn-RS"/>
        </w:rPr>
        <w:t>.</w:t>
      </w:r>
      <w:r w:rsidR="00DC4B5D" w:rsidRPr="00391232">
        <w:rPr>
          <w:rFonts w:ascii="Times New Roman" w:hAnsi="Times New Roman"/>
          <w:color w:val="00000A"/>
          <w:sz w:val="23"/>
          <w:szCs w:val="23"/>
          <w:lang w:val="sr-Latn-RS"/>
        </w:rPr>
        <w:t>202</w:t>
      </w:r>
      <w:r w:rsidR="006C3237">
        <w:rPr>
          <w:rFonts w:ascii="Times New Roman" w:hAnsi="Times New Roman"/>
          <w:color w:val="00000A"/>
          <w:sz w:val="23"/>
          <w:szCs w:val="23"/>
          <w:lang w:val="sr-Latn-RS"/>
        </w:rPr>
        <w:t>4</w:t>
      </w:r>
      <w:r w:rsidR="00DC4B5D" w:rsidRPr="00391232">
        <w:rPr>
          <w:rFonts w:ascii="Times New Roman" w:hAnsi="Times New Roman"/>
          <w:color w:val="00000A"/>
          <w:sz w:val="23"/>
          <w:szCs w:val="23"/>
          <w:lang w:val="sr-Latn-RS"/>
        </w:rPr>
        <w:t>.</w:t>
      </w:r>
      <w:r w:rsidR="00BB3C94">
        <w:rPr>
          <w:rFonts w:ascii="Times New Roman" w:hAnsi="Times New Roman"/>
          <w:color w:val="00000A"/>
          <w:sz w:val="23"/>
          <w:szCs w:val="23"/>
          <w:lang w:val="sr-Latn-RS"/>
        </w:rPr>
        <w:t xml:space="preserve"> </w:t>
      </w:r>
      <w:r w:rsidR="001A7AD9" w:rsidRPr="00391232">
        <w:rPr>
          <w:rFonts w:ascii="Times New Roman" w:eastAsia="Times New Roman" w:hAnsi="Times New Roman"/>
          <w:color w:val="auto"/>
          <w:sz w:val="23"/>
          <w:szCs w:val="23"/>
          <w:lang w:val="sr-Cyrl-CS" w:eastAsia="sr-Latn-CS"/>
        </w:rPr>
        <w:t xml:space="preserve">godine                                                                        </w:t>
      </w:r>
      <w:r w:rsidR="0099724E">
        <w:rPr>
          <w:rFonts w:ascii="Times New Roman" w:eastAsia="Times New Roman" w:hAnsi="Times New Roman"/>
          <w:color w:val="auto"/>
          <w:sz w:val="23"/>
          <w:szCs w:val="23"/>
          <w:lang w:val="sr-Latn-RS" w:eastAsia="sr-Latn-CS"/>
        </w:rPr>
        <w:t xml:space="preserve">    </w:t>
      </w:r>
      <w:r w:rsidR="00660652">
        <w:rPr>
          <w:rFonts w:ascii="Times New Roman" w:eastAsia="Times New Roman" w:hAnsi="Times New Roman"/>
          <w:color w:val="auto"/>
          <w:sz w:val="23"/>
          <w:szCs w:val="23"/>
          <w:lang w:val="sr-Latn-RS" w:eastAsia="sr-Latn-CS"/>
        </w:rPr>
        <w:t>Direktor</w:t>
      </w:r>
    </w:p>
    <w:p w14:paraId="5EEBC499" w14:textId="4FCE1CCE" w:rsidR="001A7AD9" w:rsidRPr="00391232" w:rsidRDefault="00CB4A16" w:rsidP="000E69EF">
      <w:pPr>
        <w:pStyle w:val="BodyText"/>
        <w:kinsoku w:val="0"/>
        <w:overflowPunct w:val="0"/>
        <w:ind w:left="2832" w:right="494"/>
        <w:rPr>
          <w:sz w:val="23"/>
          <w:szCs w:val="23"/>
        </w:rPr>
      </w:pPr>
      <w:r w:rsidRPr="00391232">
        <w:rPr>
          <w:sz w:val="23"/>
          <w:szCs w:val="23"/>
        </w:rPr>
        <w:tab/>
      </w:r>
      <w:r w:rsidRPr="00391232">
        <w:rPr>
          <w:sz w:val="23"/>
          <w:szCs w:val="23"/>
        </w:rPr>
        <w:tab/>
      </w:r>
      <w:r w:rsidRPr="00391232">
        <w:rPr>
          <w:sz w:val="23"/>
          <w:szCs w:val="23"/>
        </w:rPr>
        <w:tab/>
      </w:r>
      <w:r w:rsidRPr="00391232">
        <w:rPr>
          <w:sz w:val="23"/>
          <w:szCs w:val="23"/>
        </w:rPr>
        <w:tab/>
      </w:r>
      <w:r w:rsidRPr="00391232">
        <w:rPr>
          <w:sz w:val="23"/>
          <w:szCs w:val="23"/>
        </w:rPr>
        <w:tab/>
      </w:r>
      <w:r w:rsidRPr="00391232">
        <w:rPr>
          <w:sz w:val="23"/>
          <w:szCs w:val="23"/>
        </w:rPr>
        <w:tab/>
      </w:r>
      <w:r w:rsidRPr="00391232">
        <w:rPr>
          <w:sz w:val="23"/>
          <w:szCs w:val="23"/>
        </w:rPr>
        <w:tab/>
      </w:r>
      <w:r w:rsidRPr="00391232">
        <w:rPr>
          <w:sz w:val="23"/>
          <w:szCs w:val="23"/>
        </w:rPr>
        <w:tab/>
      </w:r>
      <w:r w:rsidR="000E69EF">
        <w:rPr>
          <w:sz w:val="23"/>
          <w:szCs w:val="23"/>
        </w:rPr>
        <w:tab/>
      </w:r>
      <w:r w:rsidR="000E69EF">
        <w:rPr>
          <w:sz w:val="23"/>
          <w:szCs w:val="23"/>
        </w:rPr>
        <w:tab/>
      </w:r>
      <w:r w:rsidR="000E69EF">
        <w:rPr>
          <w:sz w:val="23"/>
          <w:szCs w:val="23"/>
        </w:rPr>
        <w:tab/>
      </w:r>
      <w:r w:rsidRPr="00391232">
        <w:rPr>
          <w:sz w:val="23"/>
          <w:szCs w:val="23"/>
        </w:rPr>
        <w:tab/>
        <w:t xml:space="preserve">             ___________________</w:t>
      </w:r>
    </w:p>
    <w:p w14:paraId="1A27CE57" w14:textId="0BA6C5B4" w:rsidR="00E865DB" w:rsidRPr="004324C7" w:rsidRDefault="001A7AD9" w:rsidP="001A7AD9">
      <w:pPr>
        <w:pStyle w:val="BodyText"/>
        <w:kinsoku w:val="0"/>
        <w:overflowPunct w:val="0"/>
        <w:ind w:left="0" w:right="494"/>
      </w:pPr>
      <w:r w:rsidRPr="00391232">
        <w:rPr>
          <w:spacing w:val="-1"/>
          <w:sz w:val="23"/>
          <w:szCs w:val="23"/>
        </w:rPr>
        <w:t xml:space="preserve">                                                                                       </w:t>
      </w:r>
      <w:r w:rsidR="0099724E">
        <w:rPr>
          <w:spacing w:val="-1"/>
          <w:sz w:val="23"/>
          <w:szCs w:val="23"/>
        </w:rPr>
        <w:t xml:space="preserve">                       </w:t>
      </w:r>
      <w:bookmarkStart w:id="7" w:name="_GoBack"/>
      <w:bookmarkEnd w:id="7"/>
      <w:r w:rsidR="0099724E">
        <w:rPr>
          <w:spacing w:val="-1"/>
          <w:sz w:val="23"/>
          <w:szCs w:val="23"/>
        </w:rPr>
        <w:t xml:space="preserve">        </w:t>
      </w:r>
      <w:r w:rsidR="00171BA4">
        <w:rPr>
          <w:spacing w:val="-1"/>
          <w:sz w:val="23"/>
          <w:szCs w:val="23"/>
        </w:rPr>
        <w:t xml:space="preserve">    </w:t>
      </w:r>
      <w:r w:rsidR="00381B2E">
        <w:t>Vesna Nikolić</w:t>
      </w:r>
    </w:p>
    <w:sectPr w:rsidR="00E865DB" w:rsidRPr="004324C7" w:rsidSect="00C8133F">
      <w:headerReference w:type="default" r:id="rId7"/>
      <w:pgSz w:w="11906" w:h="16838" w:code="9"/>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70A6D" w14:textId="77777777" w:rsidR="00103E63" w:rsidRDefault="00103E63" w:rsidP="00E865DB">
      <w:pPr>
        <w:spacing w:after="0" w:line="240" w:lineRule="auto"/>
      </w:pPr>
      <w:r>
        <w:separator/>
      </w:r>
    </w:p>
  </w:endnote>
  <w:endnote w:type="continuationSeparator" w:id="0">
    <w:p w14:paraId="2F57E9B4" w14:textId="77777777" w:rsidR="00103E63" w:rsidRDefault="00103E63" w:rsidP="00E8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23916" w14:textId="77777777" w:rsidR="00103E63" w:rsidRDefault="00103E63" w:rsidP="00E865DB">
      <w:pPr>
        <w:spacing w:after="0" w:line="240" w:lineRule="auto"/>
      </w:pPr>
      <w:r>
        <w:separator/>
      </w:r>
    </w:p>
  </w:footnote>
  <w:footnote w:type="continuationSeparator" w:id="0">
    <w:p w14:paraId="57E991B5" w14:textId="77777777" w:rsidR="00103E63" w:rsidRDefault="00103E63" w:rsidP="00E8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B506" w14:textId="77777777" w:rsidR="00FD6656" w:rsidRPr="00FD6656" w:rsidRDefault="00F1179A" w:rsidP="00F1179A">
    <w:pPr>
      <w:spacing w:after="0" w:line="240" w:lineRule="auto"/>
      <w:rPr>
        <w:rFonts w:ascii="Tahoma" w:hAnsi="Tahoma" w:cs="Tahoma"/>
      </w:rPr>
    </w:pPr>
    <w:r>
      <w:rPr>
        <w:rFonts w:ascii="Tahoma" w:hAnsi="Tahoma" w:cs="Tahoma"/>
        <w:b/>
      </w:rPr>
      <w:t xml:space="preserve">                                       </w:t>
    </w:r>
  </w:p>
  <w:p w14:paraId="6FA795EC" w14:textId="77777777" w:rsidR="005D0E07" w:rsidRPr="0017060E" w:rsidRDefault="005D0E07" w:rsidP="00394C72">
    <w:pPr>
      <w:spacing w:after="0" w:line="240" w:lineRule="auto"/>
      <w:ind w:firstLine="4956"/>
      <w:jc w:val="center"/>
      <w:rPr>
        <w:rFonts w:ascii="Tahoma" w:hAnsi="Tahoma" w:cs="Tahoma"/>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4CC"/>
    <w:multiLevelType w:val="hybridMultilevel"/>
    <w:tmpl w:val="EE387130"/>
    <w:lvl w:ilvl="0" w:tplc="506C984E">
      <w:start w:val="1"/>
      <w:numFmt w:val="bullet"/>
      <w:lvlText w:val="-"/>
      <w:lvlJc w:val="left"/>
      <w:pPr>
        <w:ind w:left="720" w:hanging="360"/>
      </w:pPr>
      <w:rPr>
        <w:rFonts w:ascii="Calibri" w:hAnsi="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536F21FB"/>
    <w:multiLevelType w:val="hybridMultilevel"/>
    <w:tmpl w:val="B0BEEAAC"/>
    <w:lvl w:ilvl="0" w:tplc="506C984E">
      <w:start w:val="1"/>
      <w:numFmt w:val="bullet"/>
      <w:lvlText w:val="-"/>
      <w:lvlJc w:val="left"/>
      <w:pPr>
        <w:ind w:left="720" w:hanging="360"/>
      </w:pPr>
      <w:rPr>
        <w:rFonts w:ascii="Calibri" w:hAnsi="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70FD743C"/>
    <w:multiLevelType w:val="hybridMultilevel"/>
    <w:tmpl w:val="F2C28660"/>
    <w:lvl w:ilvl="0" w:tplc="506C984E">
      <w:start w:val="1"/>
      <w:numFmt w:val="bullet"/>
      <w:lvlText w:val="-"/>
      <w:lvlJc w:val="left"/>
      <w:pPr>
        <w:ind w:left="720" w:hanging="360"/>
      </w:pPr>
      <w:rPr>
        <w:rFonts w:ascii="Calibri" w:hAnsi="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BE"/>
    <w:rsid w:val="00042CB7"/>
    <w:rsid w:val="000538EA"/>
    <w:rsid w:val="000A6C80"/>
    <w:rsid w:val="000C5641"/>
    <w:rsid w:val="000D6E9F"/>
    <w:rsid w:val="000E69EF"/>
    <w:rsid w:val="000F7C63"/>
    <w:rsid w:val="00103E63"/>
    <w:rsid w:val="00105940"/>
    <w:rsid w:val="0017060E"/>
    <w:rsid w:val="0017113F"/>
    <w:rsid w:val="00171BA4"/>
    <w:rsid w:val="00181E45"/>
    <w:rsid w:val="001A7AD9"/>
    <w:rsid w:val="001B2C7F"/>
    <w:rsid w:val="001B5042"/>
    <w:rsid w:val="001C38B2"/>
    <w:rsid w:val="001C63C2"/>
    <w:rsid w:val="001E08AD"/>
    <w:rsid w:val="001E3687"/>
    <w:rsid w:val="001E7B64"/>
    <w:rsid w:val="001F1CE7"/>
    <w:rsid w:val="0024147A"/>
    <w:rsid w:val="0027297D"/>
    <w:rsid w:val="002930D7"/>
    <w:rsid w:val="002C202F"/>
    <w:rsid w:val="002F1107"/>
    <w:rsid w:val="00346081"/>
    <w:rsid w:val="00352DCD"/>
    <w:rsid w:val="00381B2E"/>
    <w:rsid w:val="0038654D"/>
    <w:rsid w:val="00391232"/>
    <w:rsid w:val="00394C72"/>
    <w:rsid w:val="003D1112"/>
    <w:rsid w:val="00407343"/>
    <w:rsid w:val="004324C7"/>
    <w:rsid w:val="004467B9"/>
    <w:rsid w:val="00452461"/>
    <w:rsid w:val="00463F7D"/>
    <w:rsid w:val="004C24FC"/>
    <w:rsid w:val="004C6AAC"/>
    <w:rsid w:val="004E15E2"/>
    <w:rsid w:val="004F5CC7"/>
    <w:rsid w:val="004F7809"/>
    <w:rsid w:val="0050665E"/>
    <w:rsid w:val="00595CAC"/>
    <w:rsid w:val="005B2257"/>
    <w:rsid w:val="005C70B4"/>
    <w:rsid w:val="005D0E07"/>
    <w:rsid w:val="005D22B9"/>
    <w:rsid w:val="005F2E93"/>
    <w:rsid w:val="00603237"/>
    <w:rsid w:val="006054D9"/>
    <w:rsid w:val="00612BB2"/>
    <w:rsid w:val="00613F47"/>
    <w:rsid w:val="00640D84"/>
    <w:rsid w:val="00643756"/>
    <w:rsid w:val="00647F54"/>
    <w:rsid w:val="00660652"/>
    <w:rsid w:val="006668FE"/>
    <w:rsid w:val="00676068"/>
    <w:rsid w:val="006A3AE5"/>
    <w:rsid w:val="006A605D"/>
    <w:rsid w:val="006C038C"/>
    <w:rsid w:val="006C231D"/>
    <w:rsid w:val="006C3237"/>
    <w:rsid w:val="00760B0D"/>
    <w:rsid w:val="007972D5"/>
    <w:rsid w:val="007A71EA"/>
    <w:rsid w:val="007B396D"/>
    <w:rsid w:val="007D7D15"/>
    <w:rsid w:val="007E686E"/>
    <w:rsid w:val="007F0A66"/>
    <w:rsid w:val="008053CD"/>
    <w:rsid w:val="0082321B"/>
    <w:rsid w:val="00831555"/>
    <w:rsid w:val="0083320B"/>
    <w:rsid w:val="0084492F"/>
    <w:rsid w:val="00854C00"/>
    <w:rsid w:val="00855746"/>
    <w:rsid w:val="00875B93"/>
    <w:rsid w:val="008A1214"/>
    <w:rsid w:val="008D5A4B"/>
    <w:rsid w:val="00942DF4"/>
    <w:rsid w:val="00973243"/>
    <w:rsid w:val="009807C5"/>
    <w:rsid w:val="0099724E"/>
    <w:rsid w:val="009C402A"/>
    <w:rsid w:val="009F3CDE"/>
    <w:rsid w:val="00A152D9"/>
    <w:rsid w:val="00A359BE"/>
    <w:rsid w:val="00A613F0"/>
    <w:rsid w:val="00A95A28"/>
    <w:rsid w:val="00B1176D"/>
    <w:rsid w:val="00B35E6C"/>
    <w:rsid w:val="00BB3C94"/>
    <w:rsid w:val="00BB4D68"/>
    <w:rsid w:val="00BB740D"/>
    <w:rsid w:val="00BD1D43"/>
    <w:rsid w:val="00C02BEF"/>
    <w:rsid w:val="00C02F98"/>
    <w:rsid w:val="00C10382"/>
    <w:rsid w:val="00C31A80"/>
    <w:rsid w:val="00C321F2"/>
    <w:rsid w:val="00C64038"/>
    <w:rsid w:val="00C65DE2"/>
    <w:rsid w:val="00C76267"/>
    <w:rsid w:val="00C8133F"/>
    <w:rsid w:val="00C90E70"/>
    <w:rsid w:val="00CB4A16"/>
    <w:rsid w:val="00D35EAD"/>
    <w:rsid w:val="00D411E4"/>
    <w:rsid w:val="00D80AA1"/>
    <w:rsid w:val="00DB757E"/>
    <w:rsid w:val="00DB78FF"/>
    <w:rsid w:val="00DC4B5D"/>
    <w:rsid w:val="00DE7691"/>
    <w:rsid w:val="00E40E4D"/>
    <w:rsid w:val="00E54AF4"/>
    <w:rsid w:val="00E61127"/>
    <w:rsid w:val="00E865DB"/>
    <w:rsid w:val="00EB67C3"/>
    <w:rsid w:val="00EC2930"/>
    <w:rsid w:val="00EE6B48"/>
    <w:rsid w:val="00F00832"/>
    <w:rsid w:val="00F1179A"/>
    <w:rsid w:val="00F1788F"/>
    <w:rsid w:val="00F271A2"/>
    <w:rsid w:val="00F4031B"/>
    <w:rsid w:val="00FD6656"/>
    <w:rsid w:val="00FF591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EC89E"/>
  <w15:chartTrackingRefBased/>
  <w15:docId w15:val="{F10EEFE1-8A63-411F-BC16-D8AF7E6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1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5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5DB"/>
  </w:style>
  <w:style w:type="paragraph" w:styleId="Footer">
    <w:name w:val="footer"/>
    <w:basedOn w:val="Normal"/>
    <w:link w:val="FooterChar"/>
    <w:uiPriority w:val="99"/>
    <w:unhideWhenUsed/>
    <w:rsid w:val="00E865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5DB"/>
  </w:style>
  <w:style w:type="character" w:styleId="Hyperlink">
    <w:name w:val="Hyperlink"/>
    <w:basedOn w:val="DefaultParagraphFont"/>
    <w:uiPriority w:val="99"/>
    <w:unhideWhenUsed/>
    <w:rsid w:val="00F271A2"/>
    <w:rPr>
      <w:color w:val="0563C1" w:themeColor="hyperlink"/>
      <w:u w:val="single"/>
    </w:rPr>
  </w:style>
  <w:style w:type="paragraph" w:styleId="ListParagraph">
    <w:name w:val="List Paragraph"/>
    <w:basedOn w:val="Normal"/>
    <w:uiPriority w:val="34"/>
    <w:qFormat/>
    <w:rsid w:val="006C231D"/>
    <w:pPr>
      <w:ind w:left="720"/>
      <w:contextualSpacing/>
    </w:pPr>
  </w:style>
  <w:style w:type="table" w:styleId="TableGrid">
    <w:name w:val="Table Grid"/>
    <w:basedOn w:val="TableNormal"/>
    <w:uiPriority w:val="39"/>
    <w:rsid w:val="006C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D1D43"/>
    <w:pPr>
      <w:suppressAutoHyphens/>
      <w:spacing w:after="0" w:line="100" w:lineRule="atLeast"/>
    </w:pPr>
    <w:rPr>
      <w:rFonts w:ascii="Calibri" w:eastAsia="SimSun" w:hAnsi="Calibri" w:cs="Times New Roman"/>
      <w:color w:val="1F497D"/>
      <w:sz w:val="20"/>
      <w:szCs w:val="20"/>
      <w:lang w:val="en-US" w:eastAsia="ar-SA"/>
    </w:rPr>
  </w:style>
  <w:style w:type="paragraph" w:styleId="BodyText">
    <w:name w:val="Body Text"/>
    <w:basedOn w:val="Normal"/>
    <w:link w:val="BodyTextChar"/>
    <w:uiPriority w:val="1"/>
    <w:unhideWhenUsed/>
    <w:qFormat/>
    <w:rsid w:val="00CB4A16"/>
    <w:pPr>
      <w:widowControl w:val="0"/>
      <w:autoSpaceDE w:val="0"/>
      <w:autoSpaceDN w:val="0"/>
      <w:adjustRightInd w:val="0"/>
      <w:spacing w:after="0" w:line="240" w:lineRule="auto"/>
      <w:ind w:left="100"/>
    </w:pPr>
    <w:rPr>
      <w:rFonts w:ascii="Times New Roman" w:eastAsiaTheme="minorEastAsia" w:hAnsi="Times New Roman"/>
      <w:sz w:val="24"/>
      <w:szCs w:val="24"/>
    </w:rPr>
  </w:style>
  <w:style w:type="character" w:customStyle="1" w:styleId="BodyTextChar">
    <w:name w:val="Body Text Char"/>
    <w:basedOn w:val="DefaultParagraphFont"/>
    <w:link w:val="BodyText"/>
    <w:uiPriority w:val="1"/>
    <w:rsid w:val="00CB4A16"/>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0C5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4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8915">
      <w:bodyDiv w:val="1"/>
      <w:marLeft w:val="0"/>
      <w:marRight w:val="0"/>
      <w:marTop w:val="0"/>
      <w:marBottom w:val="0"/>
      <w:divBdr>
        <w:top w:val="none" w:sz="0" w:space="0" w:color="auto"/>
        <w:left w:val="none" w:sz="0" w:space="0" w:color="auto"/>
        <w:bottom w:val="none" w:sz="0" w:space="0" w:color="auto"/>
        <w:right w:val="none" w:sz="0" w:space="0" w:color="auto"/>
      </w:divBdr>
    </w:div>
    <w:div w:id="397365662">
      <w:bodyDiv w:val="1"/>
      <w:marLeft w:val="0"/>
      <w:marRight w:val="0"/>
      <w:marTop w:val="0"/>
      <w:marBottom w:val="0"/>
      <w:divBdr>
        <w:top w:val="none" w:sz="0" w:space="0" w:color="auto"/>
        <w:left w:val="none" w:sz="0" w:space="0" w:color="auto"/>
        <w:bottom w:val="none" w:sz="0" w:space="0" w:color="auto"/>
        <w:right w:val="none" w:sz="0" w:space="0" w:color="auto"/>
      </w:divBdr>
    </w:div>
    <w:div w:id="489633943">
      <w:bodyDiv w:val="1"/>
      <w:marLeft w:val="0"/>
      <w:marRight w:val="0"/>
      <w:marTop w:val="0"/>
      <w:marBottom w:val="0"/>
      <w:divBdr>
        <w:top w:val="none" w:sz="0" w:space="0" w:color="auto"/>
        <w:left w:val="none" w:sz="0" w:space="0" w:color="auto"/>
        <w:bottom w:val="none" w:sz="0" w:space="0" w:color="auto"/>
        <w:right w:val="none" w:sz="0" w:space="0" w:color="auto"/>
      </w:divBdr>
    </w:div>
    <w:div w:id="494953953">
      <w:bodyDiv w:val="1"/>
      <w:marLeft w:val="0"/>
      <w:marRight w:val="0"/>
      <w:marTop w:val="0"/>
      <w:marBottom w:val="0"/>
      <w:divBdr>
        <w:top w:val="none" w:sz="0" w:space="0" w:color="auto"/>
        <w:left w:val="none" w:sz="0" w:space="0" w:color="auto"/>
        <w:bottom w:val="none" w:sz="0" w:space="0" w:color="auto"/>
        <w:right w:val="none" w:sz="0" w:space="0" w:color="auto"/>
      </w:divBdr>
    </w:div>
    <w:div w:id="519397658">
      <w:bodyDiv w:val="1"/>
      <w:marLeft w:val="0"/>
      <w:marRight w:val="0"/>
      <w:marTop w:val="0"/>
      <w:marBottom w:val="0"/>
      <w:divBdr>
        <w:top w:val="none" w:sz="0" w:space="0" w:color="auto"/>
        <w:left w:val="none" w:sz="0" w:space="0" w:color="auto"/>
        <w:bottom w:val="none" w:sz="0" w:space="0" w:color="auto"/>
        <w:right w:val="none" w:sz="0" w:space="0" w:color="auto"/>
      </w:divBdr>
    </w:div>
    <w:div w:id="851919077">
      <w:bodyDiv w:val="1"/>
      <w:marLeft w:val="0"/>
      <w:marRight w:val="0"/>
      <w:marTop w:val="0"/>
      <w:marBottom w:val="0"/>
      <w:divBdr>
        <w:top w:val="none" w:sz="0" w:space="0" w:color="auto"/>
        <w:left w:val="none" w:sz="0" w:space="0" w:color="auto"/>
        <w:bottom w:val="none" w:sz="0" w:space="0" w:color="auto"/>
        <w:right w:val="none" w:sz="0" w:space="0" w:color="auto"/>
      </w:divBdr>
    </w:div>
    <w:div w:id="1116676454">
      <w:bodyDiv w:val="1"/>
      <w:marLeft w:val="0"/>
      <w:marRight w:val="0"/>
      <w:marTop w:val="0"/>
      <w:marBottom w:val="0"/>
      <w:divBdr>
        <w:top w:val="none" w:sz="0" w:space="0" w:color="auto"/>
        <w:left w:val="none" w:sz="0" w:space="0" w:color="auto"/>
        <w:bottom w:val="none" w:sz="0" w:space="0" w:color="auto"/>
        <w:right w:val="none" w:sz="0" w:space="0" w:color="auto"/>
      </w:divBdr>
    </w:div>
    <w:div w:id="1153646461">
      <w:bodyDiv w:val="1"/>
      <w:marLeft w:val="0"/>
      <w:marRight w:val="0"/>
      <w:marTop w:val="0"/>
      <w:marBottom w:val="0"/>
      <w:divBdr>
        <w:top w:val="none" w:sz="0" w:space="0" w:color="auto"/>
        <w:left w:val="none" w:sz="0" w:space="0" w:color="auto"/>
        <w:bottom w:val="none" w:sz="0" w:space="0" w:color="auto"/>
        <w:right w:val="none" w:sz="0" w:space="0" w:color="auto"/>
      </w:divBdr>
    </w:div>
    <w:div w:id="1274282618">
      <w:bodyDiv w:val="1"/>
      <w:marLeft w:val="0"/>
      <w:marRight w:val="0"/>
      <w:marTop w:val="0"/>
      <w:marBottom w:val="0"/>
      <w:divBdr>
        <w:top w:val="none" w:sz="0" w:space="0" w:color="auto"/>
        <w:left w:val="none" w:sz="0" w:space="0" w:color="auto"/>
        <w:bottom w:val="none" w:sz="0" w:space="0" w:color="auto"/>
        <w:right w:val="none" w:sz="0" w:space="0" w:color="auto"/>
      </w:divBdr>
    </w:div>
    <w:div w:id="1390954652">
      <w:bodyDiv w:val="1"/>
      <w:marLeft w:val="0"/>
      <w:marRight w:val="0"/>
      <w:marTop w:val="0"/>
      <w:marBottom w:val="0"/>
      <w:divBdr>
        <w:top w:val="none" w:sz="0" w:space="0" w:color="auto"/>
        <w:left w:val="none" w:sz="0" w:space="0" w:color="auto"/>
        <w:bottom w:val="none" w:sz="0" w:space="0" w:color="auto"/>
        <w:right w:val="none" w:sz="0" w:space="0" w:color="auto"/>
      </w:divBdr>
    </w:div>
    <w:div w:id="1475179247">
      <w:bodyDiv w:val="1"/>
      <w:marLeft w:val="0"/>
      <w:marRight w:val="0"/>
      <w:marTop w:val="0"/>
      <w:marBottom w:val="0"/>
      <w:divBdr>
        <w:top w:val="none" w:sz="0" w:space="0" w:color="auto"/>
        <w:left w:val="none" w:sz="0" w:space="0" w:color="auto"/>
        <w:bottom w:val="none" w:sz="0" w:space="0" w:color="auto"/>
        <w:right w:val="none" w:sz="0" w:space="0" w:color="auto"/>
      </w:divBdr>
    </w:div>
    <w:div w:id="1577321044">
      <w:bodyDiv w:val="1"/>
      <w:marLeft w:val="0"/>
      <w:marRight w:val="0"/>
      <w:marTop w:val="0"/>
      <w:marBottom w:val="0"/>
      <w:divBdr>
        <w:top w:val="none" w:sz="0" w:space="0" w:color="auto"/>
        <w:left w:val="none" w:sz="0" w:space="0" w:color="auto"/>
        <w:bottom w:val="none" w:sz="0" w:space="0" w:color="auto"/>
        <w:right w:val="none" w:sz="0" w:space="0" w:color="auto"/>
      </w:divBdr>
    </w:div>
    <w:div w:id="1631401524">
      <w:bodyDiv w:val="1"/>
      <w:marLeft w:val="0"/>
      <w:marRight w:val="0"/>
      <w:marTop w:val="0"/>
      <w:marBottom w:val="0"/>
      <w:divBdr>
        <w:top w:val="none" w:sz="0" w:space="0" w:color="auto"/>
        <w:left w:val="none" w:sz="0" w:space="0" w:color="auto"/>
        <w:bottom w:val="none" w:sz="0" w:space="0" w:color="auto"/>
        <w:right w:val="none" w:sz="0" w:space="0" w:color="auto"/>
      </w:divBdr>
    </w:div>
    <w:div w:id="1754740850">
      <w:bodyDiv w:val="1"/>
      <w:marLeft w:val="0"/>
      <w:marRight w:val="0"/>
      <w:marTop w:val="0"/>
      <w:marBottom w:val="0"/>
      <w:divBdr>
        <w:top w:val="none" w:sz="0" w:space="0" w:color="auto"/>
        <w:left w:val="none" w:sz="0" w:space="0" w:color="auto"/>
        <w:bottom w:val="none" w:sz="0" w:space="0" w:color="auto"/>
        <w:right w:val="none" w:sz="0" w:space="0" w:color="auto"/>
      </w:divBdr>
    </w:div>
    <w:div w:id="1755979392">
      <w:bodyDiv w:val="1"/>
      <w:marLeft w:val="0"/>
      <w:marRight w:val="0"/>
      <w:marTop w:val="0"/>
      <w:marBottom w:val="0"/>
      <w:divBdr>
        <w:top w:val="none" w:sz="0" w:space="0" w:color="auto"/>
        <w:left w:val="none" w:sz="0" w:space="0" w:color="auto"/>
        <w:bottom w:val="none" w:sz="0" w:space="0" w:color="auto"/>
        <w:right w:val="none" w:sz="0" w:space="0" w:color="auto"/>
      </w:divBdr>
    </w:div>
    <w:div w:id="1824737552">
      <w:bodyDiv w:val="1"/>
      <w:marLeft w:val="0"/>
      <w:marRight w:val="0"/>
      <w:marTop w:val="0"/>
      <w:marBottom w:val="0"/>
      <w:divBdr>
        <w:top w:val="none" w:sz="0" w:space="0" w:color="auto"/>
        <w:left w:val="none" w:sz="0" w:space="0" w:color="auto"/>
        <w:bottom w:val="none" w:sz="0" w:space="0" w:color="auto"/>
        <w:right w:val="none" w:sz="0" w:space="0" w:color="auto"/>
      </w:divBdr>
    </w:div>
    <w:div w:id="1837719781">
      <w:bodyDiv w:val="1"/>
      <w:marLeft w:val="0"/>
      <w:marRight w:val="0"/>
      <w:marTop w:val="0"/>
      <w:marBottom w:val="0"/>
      <w:divBdr>
        <w:top w:val="none" w:sz="0" w:space="0" w:color="auto"/>
        <w:left w:val="none" w:sz="0" w:space="0" w:color="auto"/>
        <w:bottom w:val="none" w:sz="0" w:space="0" w:color="auto"/>
        <w:right w:val="none" w:sz="0" w:space="0" w:color="auto"/>
      </w:divBdr>
    </w:div>
    <w:div w:id="1912084705">
      <w:bodyDiv w:val="1"/>
      <w:marLeft w:val="0"/>
      <w:marRight w:val="0"/>
      <w:marTop w:val="0"/>
      <w:marBottom w:val="0"/>
      <w:divBdr>
        <w:top w:val="none" w:sz="0" w:space="0" w:color="auto"/>
        <w:left w:val="none" w:sz="0" w:space="0" w:color="auto"/>
        <w:bottom w:val="none" w:sz="0" w:space="0" w:color="auto"/>
        <w:right w:val="none" w:sz="0" w:space="0" w:color="auto"/>
      </w:divBdr>
    </w:div>
    <w:div w:id="1981767982">
      <w:bodyDiv w:val="1"/>
      <w:marLeft w:val="0"/>
      <w:marRight w:val="0"/>
      <w:marTop w:val="0"/>
      <w:marBottom w:val="0"/>
      <w:divBdr>
        <w:top w:val="none" w:sz="0" w:space="0" w:color="auto"/>
        <w:left w:val="none" w:sz="0" w:space="0" w:color="auto"/>
        <w:bottom w:val="none" w:sz="0" w:space="0" w:color="auto"/>
        <w:right w:val="none" w:sz="0" w:space="0" w:color="auto"/>
      </w:divBdr>
    </w:div>
    <w:div w:id="20552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Saša</cp:lastModifiedBy>
  <cp:revision>69</cp:revision>
  <cp:lastPrinted>2024-05-31T09:33:00Z</cp:lastPrinted>
  <dcterms:created xsi:type="dcterms:W3CDTF">2017-09-27T05:04:00Z</dcterms:created>
  <dcterms:modified xsi:type="dcterms:W3CDTF">2024-11-26T08:01:00Z</dcterms:modified>
</cp:coreProperties>
</file>